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CCE1" w14:textId="5EDB27E3" w:rsidR="0098009B" w:rsidRDefault="0098009B" w:rsidP="008E4EAC">
      <w:pPr>
        <w:spacing w:after="0" w:line="240" w:lineRule="auto"/>
        <w:jc w:val="center"/>
        <w:rPr>
          <w:rFonts w:cs="Calibri"/>
          <w:b/>
          <w:sz w:val="24"/>
          <w:szCs w:val="24"/>
        </w:rPr>
      </w:pPr>
      <w:r w:rsidRPr="00CD32FC">
        <w:rPr>
          <w:rFonts w:cs="Calibri"/>
          <w:b/>
          <w:sz w:val="24"/>
          <w:szCs w:val="24"/>
        </w:rPr>
        <w:t>CRAIGIEBURN - WIL</w:t>
      </w:r>
      <w:r>
        <w:rPr>
          <w:rFonts w:cs="Calibri"/>
          <w:b/>
          <w:sz w:val="24"/>
          <w:szCs w:val="24"/>
        </w:rPr>
        <w:t>L</w:t>
      </w:r>
      <w:r w:rsidRPr="00CD32FC">
        <w:rPr>
          <w:rFonts w:cs="Calibri"/>
          <w:b/>
          <w:sz w:val="24"/>
          <w:szCs w:val="24"/>
        </w:rPr>
        <w:t>MOTT GOLF CLUB</w:t>
      </w:r>
    </w:p>
    <w:p w14:paraId="1896264E" w14:textId="3C075731" w:rsidR="004E0F18" w:rsidRDefault="00AC4F04" w:rsidP="008E4EAC">
      <w:pPr>
        <w:spacing w:after="0" w:line="240" w:lineRule="auto"/>
        <w:jc w:val="center"/>
        <w:rPr>
          <w:rFonts w:cs="Calibri"/>
          <w:b/>
          <w:sz w:val="24"/>
          <w:szCs w:val="24"/>
        </w:rPr>
      </w:pPr>
      <w:r>
        <w:rPr>
          <w:rFonts w:cs="Calibri"/>
          <w:b/>
          <w:sz w:val="24"/>
          <w:szCs w:val="24"/>
        </w:rPr>
        <w:t xml:space="preserve">TEMPORARY </w:t>
      </w:r>
      <w:r w:rsidR="004E0F18">
        <w:rPr>
          <w:rFonts w:cs="Calibri"/>
          <w:b/>
          <w:sz w:val="24"/>
          <w:szCs w:val="24"/>
        </w:rPr>
        <w:t>LOCAL RULES</w:t>
      </w:r>
    </w:p>
    <w:p w14:paraId="37DE91B4" w14:textId="5C24011B" w:rsidR="0098009B" w:rsidRPr="00941006" w:rsidRDefault="0098009B" w:rsidP="008E4EAC">
      <w:pPr>
        <w:spacing w:after="0" w:line="240" w:lineRule="auto"/>
        <w:jc w:val="center"/>
        <w:rPr>
          <w:rFonts w:cs="Calibri"/>
          <w:b/>
          <w:sz w:val="20"/>
          <w:szCs w:val="20"/>
        </w:rPr>
      </w:pPr>
      <w:r>
        <w:rPr>
          <w:rFonts w:cs="Calibri"/>
          <w:b/>
          <w:sz w:val="20"/>
          <w:szCs w:val="20"/>
        </w:rPr>
        <w:t>(</w:t>
      </w:r>
      <w:r w:rsidR="004E0F18">
        <w:rPr>
          <w:rFonts w:cs="Calibri"/>
          <w:b/>
          <w:sz w:val="20"/>
          <w:szCs w:val="20"/>
        </w:rPr>
        <w:t>T</w:t>
      </w:r>
      <w:r>
        <w:rPr>
          <w:rFonts w:cs="Calibri"/>
          <w:b/>
          <w:sz w:val="20"/>
          <w:szCs w:val="20"/>
        </w:rPr>
        <w:t xml:space="preserve">o be read in conjunction with </w:t>
      </w:r>
      <w:r w:rsidR="004E0F18">
        <w:rPr>
          <w:rFonts w:cs="Calibri"/>
          <w:b/>
          <w:sz w:val="20"/>
          <w:szCs w:val="20"/>
        </w:rPr>
        <w:t>the Rules of Golf and any Local Rules</w:t>
      </w:r>
      <w:r>
        <w:rPr>
          <w:rFonts w:cs="Calibri"/>
          <w:b/>
          <w:sz w:val="20"/>
          <w:szCs w:val="20"/>
        </w:rPr>
        <w:t>)</w:t>
      </w:r>
    </w:p>
    <w:p w14:paraId="7088888B" w14:textId="77777777" w:rsidR="0098009B" w:rsidRPr="008E4EAC" w:rsidRDefault="0098009B" w:rsidP="008E4EAC">
      <w:pPr>
        <w:spacing w:after="0" w:line="240" w:lineRule="auto"/>
        <w:rPr>
          <w:rFonts w:cs="Calibri"/>
          <w:sz w:val="24"/>
          <w:szCs w:val="20"/>
        </w:rPr>
      </w:pPr>
      <w:r w:rsidRPr="008E4EAC">
        <w:rPr>
          <w:rFonts w:cs="Calibri"/>
          <w:sz w:val="24"/>
          <w:szCs w:val="20"/>
        </w:rPr>
        <w:t xml:space="preserve">                    </w:t>
      </w:r>
    </w:p>
    <w:p w14:paraId="3C3B91B6" w14:textId="4ABFFBAD" w:rsidR="004E0F18" w:rsidRDefault="004E0F18" w:rsidP="009B3AAE">
      <w:pPr>
        <w:pStyle w:val="ListParagraph"/>
        <w:numPr>
          <w:ilvl w:val="0"/>
          <w:numId w:val="12"/>
        </w:numPr>
        <w:spacing w:after="0" w:line="240" w:lineRule="auto"/>
        <w:jc w:val="both"/>
        <w:rPr>
          <w:rFonts w:cs="Calibri"/>
          <w:b/>
          <w:sz w:val="18"/>
          <w:szCs w:val="18"/>
          <w:u w:val="single"/>
        </w:rPr>
      </w:pPr>
      <w:r w:rsidRPr="009B3AAE">
        <w:rPr>
          <w:rFonts w:cs="Calibri"/>
          <w:b/>
          <w:sz w:val="18"/>
          <w:szCs w:val="18"/>
          <w:u w:val="single"/>
        </w:rPr>
        <w:t>OUT OF BOUNDS (Rule 18.2)</w:t>
      </w:r>
    </w:p>
    <w:p w14:paraId="5451BD5F" w14:textId="1D2D9376" w:rsidR="004E0F18" w:rsidRPr="00AC4F04" w:rsidRDefault="008D0800" w:rsidP="00AC4F04">
      <w:pPr>
        <w:pStyle w:val="ListParagraph"/>
        <w:numPr>
          <w:ilvl w:val="1"/>
          <w:numId w:val="12"/>
        </w:numPr>
        <w:spacing w:after="0" w:line="240" w:lineRule="auto"/>
        <w:jc w:val="both"/>
        <w:rPr>
          <w:rFonts w:cs="Calibri"/>
          <w:sz w:val="18"/>
          <w:szCs w:val="18"/>
        </w:rPr>
      </w:pPr>
      <w:r>
        <w:rPr>
          <w:rFonts w:cs="Calibri"/>
          <w:sz w:val="18"/>
          <w:szCs w:val="18"/>
        </w:rPr>
        <w:t xml:space="preserve">The </w:t>
      </w:r>
      <w:r w:rsidR="004E0F18" w:rsidRPr="00AC4F04">
        <w:rPr>
          <w:rFonts w:cs="Calibri"/>
          <w:sz w:val="18"/>
          <w:szCs w:val="18"/>
        </w:rPr>
        <w:t xml:space="preserve">Practice </w:t>
      </w:r>
      <w:r w:rsidR="00736C51">
        <w:rPr>
          <w:rFonts w:cs="Calibri"/>
          <w:sz w:val="18"/>
          <w:szCs w:val="18"/>
        </w:rPr>
        <w:t>area</w:t>
      </w:r>
      <w:r w:rsidR="00E33BF1">
        <w:rPr>
          <w:rFonts w:cs="Calibri"/>
          <w:sz w:val="18"/>
          <w:szCs w:val="18"/>
        </w:rPr>
        <w:t xml:space="preserve"> situated</w:t>
      </w:r>
      <w:r>
        <w:rPr>
          <w:rFonts w:cs="Calibri"/>
          <w:sz w:val="18"/>
          <w:szCs w:val="18"/>
        </w:rPr>
        <w:t xml:space="preserve"> at the </w:t>
      </w:r>
      <w:r w:rsidRPr="00AC4F04">
        <w:rPr>
          <w:rFonts w:cs="Calibri"/>
          <w:sz w:val="18"/>
          <w:szCs w:val="18"/>
        </w:rPr>
        <w:t xml:space="preserve">East end of </w:t>
      </w:r>
      <w:r>
        <w:rPr>
          <w:rFonts w:cs="Calibri"/>
          <w:sz w:val="18"/>
          <w:szCs w:val="18"/>
        </w:rPr>
        <w:t xml:space="preserve">the </w:t>
      </w:r>
      <w:r w:rsidRPr="00AC4F04">
        <w:rPr>
          <w:rFonts w:cs="Calibri"/>
          <w:sz w:val="18"/>
          <w:szCs w:val="18"/>
        </w:rPr>
        <w:t>Sporting Club complex</w:t>
      </w:r>
      <w:r>
        <w:rPr>
          <w:rFonts w:cs="Calibri"/>
          <w:sz w:val="18"/>
          <w:szCs w:val="18"/>
        </w:rPr>
        <w:t>,</w:t>
      </w:r>
      <w:r w:rsidR="004E0F18" w:rsidRPr="00AC4F04">
        <w:rPr>
          <w:rFonts w:cs="Calibri"/>
          <w:sz w:val="18"/>
          <w:szCs w:val="18"/>
        </w:rPr>
        <w:t xml:space="preserve"> </w:t>
      </w:r>
      <w:r w:rsidR="00E33BF1">
        <w:rPr>
          <w:rFonts w:cs="Calibri"/>
          <w:sz w:val="18"/>
          <w:szCs w:val="18"/>
        </w:rPr>
        <w:t>to the</w:t>
      </w:r>
      <w:r w:rsidR="004E0F18" w:rsidRPr="00AC4F04">
        <w:rPr>
          <w:rFonts w:cs="Calibri"/>
          <w:sz w:val="18"/>
          <w:szCs w:val="18"/>
        </w:rPr>
        <w:t xml:space="preserve"> left</w:t>
      </w:r>
      <w:r w:rsidR="00E33BF1">
        <w:rPr>
          <w:rFonts w:cs="Calibri"/>
          <w:sz w:val="18"/>
          <w:szCs w:val="18"/>
        </w:rPr>
        <w:t>-</w:t>
      </w:r>
      <w:r w:rsidR="004E0F18" w:rsidRPr="00AC4F04">
        <w:rPr>
          <w:rFonts w:cs="Calibri"/>
          <w:sz w:val="18"/>
          <w:szCs w:val="18"/>
        </w:rPr>
        <w:t>hand side of the</w:t>
      </w:r>
      <w:r w:rsidR="00E33BF1">
        <w:rPr>
          <w:rFonts w:cs="Calibri"/>
          <w:sz w:val="18"/>
          <w:szCs w:val="18"/>
        </w:rPr>
        <w:t xml:space="preserve"> </w:t>
      </w:r>
      <w:r w:rsidR="004E0F18" w:rsidRPr="00AC4F04">
        <w:rPr>
          <w:rFonts w:cs="Calibri"/>
          <w:sz w:val="18"/>
          <w:szCs w:val="18"/>
        </w:rPr>
        <w:t>1</w:t>
      </w:r>
      <w:r w:rsidR="004E0F18" w:rsidRPr="00AC4F04">
        <w:rPr>
          <w:rFonts w:cs="Calibri"/>
          <w:sz w:val="18"/>
          <w:szCs w:val="18"/>
          <w:vertAlign w:val="superscript"/>
        </w:rPr>
        <w:t>st</w:t>
      </w:r>
      <w:r w:rsidR="004E0F18" w:rsidRPr="00AC4F04">
        <w:rPr>
          <w:rFonts w:cs="Calibri"/>
          <w:sz w:val="18"/>
          <w:szCs w:val="18"/>
        </w:rPr>
        <w:t xml:space="preserve"> </w:t>
      </w:r>
      <w:r w:rsidR="00140735">
        <w:rPr>
          <w:rFonts w:cs="Calibri"/>
          <w:sz w:val="18"/>
          <w:szCs w:val="18"/>
        </w:rPr>
        <w:t>and 2</w:t>
      </w:r>
      <w:r w:rsidR="00140735" w:rsidRPr="00140735">
        <w:rPr>
          <w:rFonts w:cs="Calibri"/>
          <w:sz w:val="18"/>
          <w:szCs w:val="18"/>
          <w:vertAlign w:val="superscript"/>
        </w:rPr>
        <w:t>nd</w:t>
      </w:r>
      <w:r w:rsidR="00140735">
        <w:rPr>
          <w:rFonts w:cs="Calibri"/>
          <w:sz w:val="18"/>
          <w:szCs w:val="18"/>
        </w:rPr>
        <w:t xml:space="preserve"> </w:t>
      </w:r>
      <w:r w:rsidR="00E33BF1">
        <w:rPr>
          <w:rFonts w:cs="Calibri"/>
          <w:sz w:val="18"/>
          <w:szCs w:val="18"/>
        </w:rPr>
        <w:t>holes in the General Area</w:t>
      </w:r>
      <w:r>
        <w:rPr>
          <w:rFonts w:cs="Calibri"/>
          <w:sz w:val="18"/>
          <w:szCs w:val="18"/>
        </w:rPr>
        <w:t xml:space="preserve"> as</w:t>
      </w:r>
      <w:r w:rsidR="004E0F18" w:rsidRPr="00AC4F04">
        <w:rPr>
          <w:rFonts w:cs="Calibri"/>
          <w:sz w:val="18"/>
          <w:szCs w:val="18"/>
        </w:rPr>
        <w:t xml:space="preserve"> </w:t>
      </w:r>
      <w:r>
        <w:rPr>
          <w:rFonts w:cs="Calibri"/>
          <w:sz w:val="18"/>
          <w:szCs w:val="18"/>
        </w:rPr>
        <w:t>i</w:t>
      </w:r>
      <w:r w:rsidR="00E33BF1">
        <w:rPr>
          <w:rFonts w:cs="Calibri"/>
          <w:sz w:val="18"/>
          <w:szCs w:val="18"/>
        </w:rPr>
        <w:t>ndicated by the closely mown area</w:t>
      </w:r>
      <w:r>
        <w:rPr>
          <w:rFonts w:cs="Calibri"/>
          <w:sz w:val="18"/>
          <w:szCs w:val="18"/>
        </w:rPr>
        <w:t xml:space="preserve"> of the Practice </w:t>
      </w:r>
      <w:r w:rsidR="00736C51">
        <w:rPr>
          <w:rFonts w:cs="Calibri"/>
          <w:sz w:val="18"/>
          <w:szCs w:val="18"/>
        </w:rPr>
        <w:t>area</w:t>
      </w:r>
      <w:r>
        <w:rPr>
          <w:rFonts w:cs="Calibri"/>
          <w:sz w:val="18"/>
          <w:szCs w:val="18"/>
        </w:rPr>
        <w:t>.</w:t>
      </w:r>
    </w:p>
    <w:p w14:paraId="36225449" w14:textId="0E42686E" w:rsidR="004B5982" w:rsidRDefault="007C5CB8" w:rsidP="004B5982">
      <w:pPr>
        <w:pStyle w:val="ListParagraph"/>
        <w:numPr>
          <w:ilvl w:val="1"/>
          <w:numId w:val="13"/>
        </w:numPr>
        <w:spacing w:after="0" w:line="240" w:lineRule="auto"/>
        <w:rPr>
          <w:rFonts w:cs="Calibri"/>
          <w:sz w:val="18"/>
          <w:szCs w:val="18"/>
        </w:rPr>
      </w:pPr>
      <w:r>
        <w:rPr>
          <w:rFonts w:cs="Calibri"/>
          <w:sz w:val="18"/>
          <w:szCs w:val="18"/>
        </w:rPr>
        <w:t xml:space="preserve">The </w:t>
      </w:r>
      <w:r w:rsidR="004E0F18" w:rsidRPr="009B3AAE">
        <w:rPr>
          <w:rFonts w:cs="Calibri"/>
          <w:sz w:val="18"/>
          <w:szCs w:val="18"/>
        </w:rPr>
        <w:t>Practice putting area at the rear of the 1</w:t>
      </w:r>
      <w:r w:rsidR="004E0F18" w:rsidRPr="009B3AAE">
        <w:rPr>
          <w:rFonts w:cs="Calibri"/>
          <w:sz w:val="18"/>
          <w:szCs w:val="18"/>
          <w:vertAlign w:val="superscript"/>
        </w:rPr>
        <w:t>st</w:t>
      </w:r>
      <w:r w:rsidR="004E0F18" w:rsidRPr="009B3AAE">
        <w:rPr>
          <w:rFonts w:cs="Calibri"/>
          <w:sz w:val="18"/>
          <w:szCs w:val="18"/>
        </w:rPr>
        <w:t xml:space="preserve"> teeing ground, on the right of the path and on the left of the 10</w:t>
      </w:r>
      <w:r w:rsidR="004E0F18" w:rsidRPr="009B3AAE">
        <w:rPr>
          <w:rFonts w:cs="Calibri"/>
          <w:sz w:val="18"/>
          <w:szCs w:val="18"/>
          <w:vertAlign w:val="superscript"/>
        </w:rPr>
        <w:t>th</w:t>
      </w:r>
      <w:r w:rsidR="004E0F18" w:rsidRPr="009B3AAE">
        <w:rPr>
          <w:rFonts w:cs="Calibri"/>
          <w:sz w:val="18"/>
          <w:szCs w:val="18"/>
        </w:rPr>
        <w:t xml:space="preserve"> teeing ground</w:t>
      </w:r>
      <w:r w:rsidR="00AB0D47" w:rsidRPr="009B3AAE">
        <w:rPr>
          <w:rFonts w:cs="Calibri"/>
          <w:sz w:val="18"/>
          <w:szCs w:val="18"/>
        </w:rPr>
        <w:t xml:space="preserve">, </w:t>
      </w:r>
      <w:r w:rsidR="004E0F18" w:rsidRPr="009B3AAE">
        <w:rPr>
          <w:rFonts w:cs="Calibri"/>
          <w:sz w:val="18"/>
          <w:szCs w:val="18"/>
        </w:rPr>
        <w:t>as indicated by the closely mown area</w:t>
      </w:r>
      <w:r w:rsidR="00E235EE">
        <w:rPr>
          <w:rFonts w:cs="Calibri"/>
          <w:sz w:val="18"/>
          <w:szCs w:val="18"/>
        </w:rPr>
        <w:t xml:space="preserve"> of the Practice putting area.</w:t>
      </w:r>
    </w:p>
    <w:p w14:paraId="2C8B052E" w14:textId="77777777" w:rsidR="004B5982" w:rsidRPr="004B5982" w:rsidRDefault="004B5982" w:rsidP="004B5982">
      <w:pPr>
        <w:pStyle w:val="ListParagraph"/>
        <w:spacing w:after="0" w:line="240" w:lineRule="auto"/>
        <w:ind w:left="360"/>
        <w:rPr>
          <w:rFonts w:cs="Calibri"/>
          <w:sz w:val="18"/>
          <w:szCs w:val="18"/>
        </w:rPr>
      </w:pPr>
    </w:p>
    <w:p w14:paraId="556867A5" w14:textId="6C4B53BB" w:rsidR="004B5982" w:rsidRPr="00AC4F04" w:rsidRDefault="009527AF" w:rsidP="004B5982">
      <w:pPr>
        <w:pStyle w:val="ListParagraph"/>
        <w:numPr>
          <w:ilvl w:val="0"/>
          <w:numId w:val="12"/>
        </w:numPr>
        <w:spacing w:after="0" w:line="240" w:lineRule="auto"/>
        <w:rPr>
          <w:rFonts w:cs="Calibri"/>
          <w:sz w:val="18"/>
          <w:szCs w:val="18"/>
        </w:rPr>
      </w:pPr>
      <w:r>
        <w:rPr>
          <w:rFonts w:cs="Calibri"/>
          <w:b/>
          <w:sz w:val="18"/>
          <w:szCs w:val="18"/>
          <w:u w:val="single"/>
        </w:rPr>
        <w:t>DRAINS</w:t>
      </w:r>
    </w:p>
    <w:p w14:paraId="20D80E7E" w14:textId="706C6824" w:rsidR="00AC4F04" w:rsidRDefault="00AC4F04" w:rsidP="00AC4F04">
      <w:pPr>
        <w:pStyle w:val="ListParagraph"/>
        <w:numPr>
          <w:ilvl w:val="1"/>
          <w:numId w:val="13"/>
        </w:numPr>
        <w:spacing w:after="0" w:line="240" w:lineRule="auto"/>
        <w:rPr>
          <w:rFonts w:cs="Calibri"/>
          <w:sz w:val="18"/>
          <w:szCs w:val="18"/>
        </w:rPr>
      </w:pPr>
      <w:r>
        <w:rPr>
          <w:rFonts w:cs="Calibri"/>
          <w:sz w:val="18"/>
          <w:szCs w:val="18"/>
        </w:rPr>
        <w:t xml:space="preserve">Full Relief </w:t>
      </w:r>
      <w:r w:rsidRPr="00AC2A9C">
        <w:rPr>
          <w:rFonts w:cs="Calibri"/>
          <w:b/>
          <w:sz w:val="18"/>
          <w:szCs w:val="18"/>
          <w:u w:val="single"/>
        </w:rPr>
        <w:t>M</w:t>
      </w:r>
      <w:r w:rsidR="00140735">
        <w:rPr>
          <w:rFonts w:cs="Calibri"/>
          <w:b/>
          <w:sz w:val="18"/>
          <w:szCs w:val="18"/>
          <w:u w:val="single"/>
        </w:rPr>
        <w:t>AY</w:t>
      </w:r>
      <w:r>
        <w:rPr>
          <w:rFonts w:cs="Calibri"/>
          <w:sz w:val="18"/>
          <w:szCs w:val="18"/>
        </w:rPr>
        <w:t xml:space="preserve"> be taken from all drains in the General Area.</w:t>
      </w:r>
    </w:p>
    <w:p w14:paraId="378AF255" w14:textId="2C05B121" w:rsidR="00AC4F04" w:rsidRDefault="00AC4F04" w:rsidP="00AC4F04">
      <w:pPr>
        <w:pStyle w:val="ListParagraph"/>
        <w:numPr>
          <w:ilvl w:val="1"/>
          <w:numId w:val="13"/>
        </w:numPr>
        <w:spacing w:after="0" w:line="240" w:lineRule="auto"/>
        <w:rPr>
          <w:rFonts w:cs="Calibri"/>
          <w:sz w:val="18"/>
          <w:szCs w:val="18"/>
        </w:rPr>
      </w:pPr>
      <w:r>
        <w:rPr>
          <w:rFonts w:cs="Calibri"/>
          <w:sz w:val="18"/>
          <w:szCs w:val="18"/>
        </w:rPr>
        <w:t>A drain is defined as that which is designed to remove water from the General Area.</w:t>
      </w:r>
    </w:p>
    <w:p w14:paraId="215CF7A1" w14:textId="061219A1" w:rsidR="004B5982" w:rsidRDefault="00AC4F04" w:rsidP="00AC4F04">
      <w:pPr>
        <w:pStyle w:val="ListParagraph"/>
        <w:numPr>
          <w:ilvl w:val="1"/>
          <w:numId w:val="13"/>
        </w:numPr>
        <w:spacing w:after="0" w:line="240" w:lineRule="auto"/>
        <w:rPr>
          <w:rFonts w:cs="Calibri"/>
          <w:sz w:val="18"/>
          <w:szCs w:val="18"/>
        </w:rPr>
      </w:pPr>
      <w:r>
        <w:rPr>
          <w:rFonts w:cs="Calibri"/>
          <w:sz w:val="18"/>
          <w:szCs w:val="18"/>
        </w:rPr>
        <w:t>The edge of the drain is defined as when the ground level begins to change to a lower level.</w:t>
      </w:r>
    </w:p>
    <w:p w14:paraId="7F6DF686" w14:textId="77777777" w:rsidR="00AC4F04" w:rsidRPr="00AC4F04" w:rsidRDefault="00AC4F04" w:rsidP="00AC4F04">
      <w:pPr>
        <w:pStyle w:val="ListParagraph"/>
        <w:spacing w:after="0" w:line="240" w:lineRule="auto"/>
        <w:ind w:left="1080"/>
        <w:rPr>
          <w:rFonts w:cs="Calibri"/>
          <w:sz w:val="18"/>
          <w:szCs w:val="18"/>
        </w:rPr>
      </w:pPr>
    </w:p>
    <w:p w14:paraId="40EB3AC0" w14:textId="1D0526E8" w:rsidR="0098009B" w:rsidRPr="009B3AAE" w:rsidRDefault="004E0F18" w:rsidP="009B3AAE">
      <w:pPr>
        <w:pStyle w:val="ListParagraph"/>
        <w:numPr>
          <w:ilvl w:val="0"/>
          <w:numId w:val="12"/>
        </w:numPr>
        <w:spacing w:after="0" w:line="240" w:lineRule="auto"/>
        <w:jc w:val="both"/>
        <w:rPr>
          <w:rFonts w:cs="Calibri"/>
          <w:sz w:val="18"/>
          <w:szCs w:val="18"/>
          <w:u w:val="single"/>
        </w:rPr>
      </w:pPr>
      <w:r w:rsidRPr="009B3AAE">
        <w:rPr>
          <w:rFonts w:cs="Calibri"/>
          <w:b/>
          <w:sz w:val="18"/>
          <w:szCs w:val="18"/>
          <w:u w:val="single"/>
        </w:rPr>
        <w:t>PENALTY AREAS (Rule 17)</w:t>
      </w:r>
    </w:p>
    <w:p w14:paraId="1B39B424" w14:textId="7334C28F" w:rsidR="0098009B" w:rsidRPr="009B3AAE" w:rsidRDefault="00043C27" w:rsidP="009B3AAE">
      <w:pPr>
        <w:pStyle w:val="ListParagraph"/>
        <w:numPr>
          <w:ilvl w:val="1"/>
          <w:numId w:val="14"/>
        </w:numPr>
        <w:spacing w:after="0" w:line="240" w:lineRule="auto"/>
        <w:rPr>
          <w:rFonts w:cs="Calibri"/>
          <w:sz w:val="18"/>
          <w:szCs w:val="18"/>
        </w:rPr>
      </w:pPr>
      <w:r>
        <w:rPr>
          <w:rFonts w:cs="Calibri"/>
          <w:sz w:val="18"/>
          <w:szCs w:val="18"/>
        </w:rPr>
        <w:t>All</w:t>
      </w:r>
      <w:r w:rsidR="008A076B">
        <w:rPr>
          <w:rFonts w:cs="Calibri"/>
          <w:sz w:val="18"/>
          <w:szCs w:val="18"/>
        </w:rPr>
        <w:t xml:space="preserve"> creek</w:t>
      </w:r>
      <w:r w:rsidR="00E47AAC">
        <w:rPr>
          <w:rFonts w:cs="Calibri"/>
          <w:sz w:val="18"/>
          <w:szCs w:val="18"/>
        </w:rPr>
        <w:t>s</w:t>
      </w:r>
      <w:r w:rsidR="008A076B">
        <w:rPr>
          <w:rFonts w:cs="Calibri"/>
          <w:sz w:val="18"/>
          <w:szCs w:val="18"/>
        </w:rPr>
        <w:t xml:space="preserve"> and </w:t>
      </w:r>
      <w:r w:rsidR="0098009B" w:rsidRPr="009B3AAE">
        <w:rPr>
          <w:rFonts w:cs="Calibri"/>
          <w:sz w:val="18"/>
          <w:szCs w:val="18"/>
        </w:rPr>
        <w:t>dams are</w:t>
      </w:r>
      <w:r>
        <w:rPr>
          <w:rFonts w:cs="Calibri"/>
          <w:sz w:val="18"/>
          <w:szCs w:val="18"/>
        </w:rPr>
        <w:t xml:space="preserve"> defined as</w:t>
      </w:r>
      <w:r w:rsidR="0098009B" w:rsidRPr="009B3AAE">
        <w:rPr>
          <w:rFonts w:cs="Calibri"/>
          <w:sz w:val="18"/>
          <w:szCs w:val="18"/>
        </w:rPr>
        <w:t xml:space="preserve"> </w:t>
      </w:r>
      <w:r w:rsidR="00582051" w:rsidRPr="009B3AAE">
        <w:rPr>
          <w:rFonts w:cs="Calibri"/>
          <w:sz w:val="18"/>
          <w:szCs w:val="18"/>
        </w:rPr>
        <w:t>Penalty Areas</w:t>
      </w:r>
      <w:r w:rsidR="0098009B" w:rsidRPr="009B3AAE">
        <w:rPr>
          <w:rFonts w:cs="Calibri"/>
          <w:sz w:val="18"/>
          <w:szCs w:val="18"/>
        </w:rPr>
        <w:t xml:space="preserve"> (Rule </w:t>
      </w:r>
      <w:r w:rsidR="00E7511A" w:rsidRPr="009B3AAE">
        <w:rPr>
          <w:rFonts w:cs="Calibri"/>
          <w:sz w:val="18"/>
          <w:szCs w:val="18"/>
        </w:rPr>
        <w:t>17.</w:t>
      </w:r>
      <w:r w:rsidR="0098009B" w:rsidRPr="009B3AAE">
        <w:rPr>
          <w:rFonts w:cs="Calibri"/>
          <w:sz w:val="18"/>
          <w:szCs w:val="18"/>
        </w:rPr>
        <w:t>1</w:t>
      </w:r>
      <w:r w:rsidR="00E7511A" w:rsidRPr="009B3AAE">
        <w:rPr>
          <w:rFonts w:cs="Calibri"/>
          <w:sz w:val="18"/>
          <w:szCs w:val="18"/>
        </w:rPr>
        <w:t>d</w:t>
      </w:r>
      <w:r w:rsidR="0098009B" w:rsidRPr="009B3AAE">
        <w:rPr>
          <w:rFonts w:cs="Calibri"/>
          <w:sz w:val="18"/>
          <w:szCs w:val="18"/>
        </w:rPr>
        <w:t xml:space="preserve"> applies).</w:t>
      </w:r>
    </w:p>
    <w:p w14:paraId="0FC07B22" w14:textId="097F0437" w:rsidR="0098009B" w:rsidRPr="009B3AAE" w:rsidRDefault="00AC4F04" w:rsidP="009B3AAE">
      <w:pPr>
        <w:pStyle w:val="ListParagraph"/>
        <w:numPr>
          <w:ilvl w:val="1"/>
          <w:numId w:val="14"/>
        </w:numPr>
        <w:spacing w:after="0" w:line="240" w:lineRule="auto"/>
        <w:rPr>
          <w:rFonts w:cs="Calibri"/>
          <w:sz w:val="18"/>
          <w:szCs w:val="18"/>
        </w:rPr>
      </w:pPr>
      <w:r>
        <w:rPr>
          <w:rFonts w:cs="Calibri"/>
          <w:sz w:val="18"/>
          <w:szCs w:val="18"/>
        </w:rPr>
        <w:t>S</w:t>
      </w:r>
      <w:r w:rsidR="0098009B" w:rsidRPr="009B3AAE">
        <w:rPr>
          <w:rFonts w:cs="Calibri"/>
          <w:sz w:val="18"/>
          <w:szCs w:val="18"/>
        </w:rPr>
        <w:t xml:space="preserve">takes around the dam along the </w:t>
      </w:r>
      <w:r w:rsidR="00582051" w:rsidRPr="009B3AAE">
        <w:rPr>
          <w:rFonts w:cs="Calibri"/>
          <w:sz w:val="18"/>
          <w:szCs w:val="18"/>
        </w:rPr>
        <w:t xml:space="preserve">4th, </w:t>
      </w:r>
      <w:r w:rsidR="0098009B" w:rsidRPr="009B3AAE">
        <w:rPr>
          <w:rFonts w:cs="Calibri"/>
          <w:sz w:val="18"/>
          <w:szCs w:val="18"/>
        </w:rPr>
        <w:t>6</w:t>
      </w:r>
      <w:r w:rsidR="0098009B" w:rsidRPr="00E47AAC">
        <w:rPr>
          <w:rFonts w:cs="Calibri"/>
          <w:sz w:val="18"/>
          <w:szCs w:val="18"/>
          <w:vertAlign w:val="superscript"/>
        </w:rPr>
        <w:t>th</w:t>
      </w:r>
      <w:r w:rsidR="00E47AAC">
        <w:rPr>
          <w:rFonts w:cs="Calibri"/>
          <w:sz w:val="18"/>
          <w:szCs w:val="18"/>
        </w:rPr>
        <w:t>, 7</w:t>
      </w:r>
      <w:r w:rsidR="00E47AAC" w:rsidRPr="00E47AAC">
        <w:rPr>
          <w:rFonts w:cs="Calibri"/>
          <w:sz w:val="18"/>
          <w:szCs w:val="18"/>
          <w:vertAlign w:val="superscript"/>
        </w:rPr>
        <w:t>th</w:t>
      </w:r>
      <w:r w:rsidR="00582051" w:rsidRPr="009B3AAE">
        <w:rPr>
          <w:rFonts w:cs="Calibri"/>
          <w:sz w:val="18"/>
          <w:szCs w:val="18"/>
          <w:vertAlign w:val="superscript"/>
        </w:rPr>
        <w:t xml:space="preserve"> </w:t>
      </w:r>
      <w:r w:rsidR="00582051" w:rsidRPr="009B3AAE">
        <w:rPr>
          <w:rFonts w:cs="Calibri"/>
          <w:sz w:val="18"/>
          <w:szCs w:val="18"/>
        </w:rPr>
        <w:t>&amp;</w:t>
      </w:r>
      <w:r w:rsidR="00582051" w:rsidRPr="009B3AAE">
        <w:rPr>
          <w:rFonts w:cs="Calibri"/>
          <w:sz w:val="18"/>
          <w:szCs w:val="18"/>
          <w:vertAlign w:val="superscript"/>
        </w:rPr>
        <w:t xml:space="preserve"> </w:t>
      </w:r>
      <w:r w:rsidR="00582051" w:rsidRPr="009B3AAE">
        <w:rPr>
          <w:rFonts w:cs="Calibri"/>
          <w:sz w:val="18"/>
          <w:szCs w:val="18"/>
        </w:rPr>
        <w:t>8th</w:t>
      </w:r>
      <w:r w:rsidR="0098009B" w:rsidRPr="009B3AAE">
        <w:rPr>
          <w:rFonts w:cs="Calibri"/>
          <w:sz w:val="18"/>
          <w:szCs w:val="18"/>
        </w:rPr>
        <w:t xml:space="preserve"> hole</w:t>
      </w:r>
      <w:r w:rsidR="00582051" w:rsidRPr="009B3AAE">
        <w:rPr>
          <w:rFonts w:cs="Calibri"/>
          <w:sz w:val="18"/>
          <w:szCs w:val="18"/>
        </w:rPr>
        <w:t>s</w:t>
      </w:r>
      <w:r w:rsidR="0098009B" w:rsidRPr="009B3AAE">
        <w:rPr>
          <w:rFonts w:cs="Calibri"/>
          <w:sz w:val="18"/>
          <w:szCs w:val="18"/>
        </w:rPr>
        <w:t xml:space="preserve"> mark the boundary</w:t>
      </w:r>
      <w:r w:rsidR="00E47AAC">
        <w:rPr>
          <w:rFonts w:cs="Calibri"/>
          <w:sz w:val="18"/>
          <w:szCs w:val="18"/>
        </w:rPr>
        <w:t xml:space="preserve"> of the Penalty Area.</w:t>
      </w:r>
    </w:p>
    <w:p w14:paraId="54A35271" w14:textId="4AE9EBD8" w:rsidR="002773B4" w:rsidRDefault="00AC4F04" w:rsidP="009B3AAE">
      <w:pPr>
        <w:pStyle w:val="ListParagraph"/>
        <w:numPr>
          <w:ilvl w:val="1"/>
          <w:numId w:val="14"/>
        </w:numPr>
        <w:spacing w:after="0" w:line="240" w:lineRule="auto"/>
        <w:rPr>
          <w:rFonts w:cs="Calibri"/>
          <w:sz w:val="18"/>
          <w:szCs w:val="18"/>
        </w:rPr>
      </w:pPr>
      <w:r>
        <w:rPr>
          <w:rFonts w:cs="Calibri"/>
          <w:sz w:val="18"/>
          <w:szCs w:val="18"/>
        </w:rPr>
        <w:t>T</w:t>
      </w:r>
      <w:r w:rsidR="000E581A" w:rsidRPr="009B3AAE">
        <w:rPr>
          <w:rFonts w:cs="Calibri"/>
          <w:sz w:val="18"/>
          <w:szCs w:val="18"/>
        </w:rPr>
        <w:t xml:space="preserve">he </w:t>
      </w:r>
      <w:r>
        <w:rPr>
          <w:rFonts w:cs="Calibri"/>
          <w:sz w:val="18"/>
          <w:szCs w:val="18"/>
        </w:rPr>
        <w:t>d</w:t>
      </w:r>
      <w:r w:rsidR="000E581A" w:rsidRPr="009B3AAE">
        <w:rPr>
          <w:rFonts w:cs="Calibri"/>
          <w:sz w:val="18"/>
          <w:szCs w:val="18"/>
        </w:rPr>
        <w:t>am between 12th green &amp; 13th tee</w:t>
      </w:r>
      <w:r w:rsidR="0098009B" w:rsidRPr="009B3AAE">
        <w:rPr>
          <w:rFonts w:cs="Calibri"/>
          <w:sz w:val="18"/>
          <w:szCs w:val="18"/>
        </w:rPr>
        <w:t xml:space="preserve">: </w:t>
      </w:r>
      <w:r w:rsidR="00736C51">
        <w:rPr>
          <w:rFonts w:cs="Calibri"/>
          <w:sz w:val="18"/>
          <w:szCs w:val="18"/>
        </w:rPr>
        <w:t xml:space="preserve">in the absence of stakes </w:t>
      </w:r>
      <w:r w:rsidR="0098009B" w:rsidRPr="009B3AAE">
        <w:rPr>
          <w:rFonts w:cs="Calibri"/>
          <w:sz w:val="18"/>
          <w:szCs w:val="18"/>
        </w:rPr>
        <w:t>the cut line marks the boundary</w:t>
      </w:r>
      <w:r w:rsidR="00E47AAC">
        <w:rPr>
          <w:rFonts w:cs="Calibri"/>
          <w:sz w:val="18"/>
          <w:szCs w:val="18"/>
        </w:rPr>
        <w:t xml:space="preserve"> Penalty Area.</w:t>
      </w:r>
    </w:p>
    <w:p w14:paraId="0EC73638" w14:textId="1C6C95BC" w:rsidR="00140735" w:rsidRPr="00E47AAC" w:rsidRDefault="008A076B" w:rsidP="00E47AAC">
      <w:pPr>
        <w:pStyle w:val="ListParagraph"/>
        <w:numPr>
          <w:ilvl w:val="1"/>
          <w:numId w:val="14"/>
        </w:numPr>
        <w:spacing w:after="0" w:line="240" w:lineRule="auto"/>
        <w:rPr>
          <w:rFonts w:cs="Calibri"/>
          <w:sz w:val="18"/>
          <w:szCs w:val="18"/>
        </w:rPr>
      </w:pPr>
      <w:r>
        <w:rPr>
          <w:rFonts w:cs="Calibri"/>
          <w:sz w:val="18"/>
          <w:szCs w:val="18"/>
        </w:rPr>
        <w:t>The creek which runs between the 9</w:t>
      </w:r>
      <w:r w:rsidRPr="008A076B">
        <w:rPr>
          <w:rFonts w:cs="Calibri"/>
          <w:sz w:val="18"/>
          <w:szCs w:val="18"/>
          <w:vertAlign w:val="superscript"/>
        </w:rPr>
        <w:t>th</w:t>
      </w:r>
      <w:r>
        <w:rPr>
          <w:rFonts w:cs="Calibri"/>
          <w:sz w:val="18"/>
          <w:szCs w:val="18"/>
        </w:rPr>
        <w:t xml:space="preserve"> and 17</w:t>
      </w:r>
      <w:r w:rsidRPr="008A076B">
        <w:rPr>
          <w:rFonts w:cs="Calibri"/>
          <w:sz w:val="18"/>
          <w:szCs w:val="18"/>
          <w:vertAlign w:val="superscript"/>
        </w:rPr>
        <w:t>th</w:t>
      </w:r>
      <w:r>
        <w:rPr>
          <w:rFonts w:cs="Calibri"/>
          <w:sz w:val="18"/>
          <w:szCs w:val="18"/>
        </w:rPr>
        <w:t xml:space="preserve"> holes, through the 18</w:t>
      </w:r>
      <w:r w:rsidRPr="008A076B">
        <w:rPr>
          <w:rFonts w:cs="Calibri"/>
          <w:sz w:val="18"/>
          <w:szCs w:val="18"/>
          <w:vertAlign w:val="superscript"/>
        </w:rPr>
        <w:t>th</w:t>
      </w:r>
      <w:r>
        <w:rPr>
          <w:rFonts w:cs="Calibri"/>
          <w:sz w:val="18"/>
          <w:szCs w:val="18"/>
        </w:rPr>
        <w:t xml:space="preserve"> </w:t>
      </w:r>
      <w:bookmarkStart w:id="0" w:name="_GoBack"/>
      <w:bookmarkEnd w:id="0"/>
      <w:r>
        <w:rPr>
          <w:rFonts w:cs="Calibri"/>
          <w:sz w:val="18"/>
          <w:szCs w:val="18"/>
        </w:rPr>
        <w:t>hole and between the 1</w:t>
      </w:r>
      <w:r w:rsidRPr="008A076B">
        <w:rPr>
          <w:rFonts w:cs="Calibri"/>
          <w:sz w:val="18"/>
          <w:szCs w:val="18"/>
          <w:vertAlign w:val="superscript"/>
        </w:rPr>
        <w:t>st</w:t>
      </w:r>
      <w:r>
        <w:rPr>
          <w:rFonts w:cs="Calibri"/>
          <w:sz w:val="18"/>
          <w:szCs w:val="18"/>
        </w:rPr>
        <w:t xml:space="preserve"> and 10</w:t>
      </w:r>
      <w:r w:rsidRPr="008A076B">
        <w:rPr>
          <w:rFonts w:cs="Calibri"/>
          <w:sz w:val="18"/>
          <w:szCs w:val="18"/>
          <w:vertAlign w:val="superscript"/>
        </w:rPr>
        <w:t>th</w:t>
      </w:r>
      <w:r>
        <w:rPr>
          <w:rFonts w:cs="Calibri"/>
          <w:sz w:val="18"/>
          <w:szCs w:val="18"/>
        </w:rPr>
        <w:t xml:space="preserve"> holes: </w:t>
      </w:r>
      <w:r w:rsidR="00736C51">
        <w:rPr>
          <w:rFonts w:cs="Calibri"/>
          <w:sz w:val="18"/>
          <w:szCs w:val="18"/>
        </w:rPr>
        <w:t xml:space="preserve">in the absence of stakes </w:t>
      </w:r>
      <w:r>
        <w:rPr>
          <w:rFonts w:cs="Calibri"/>
          <w:sz w:val="18"/>
          <w:szCs w:val="18"/>
        </w:rPr>
        <w:t>the cut line marks the boundaries</w:t>
      </w:r>
      <w:r w:rsidR="00E47AAC">
        <w:rPr>
          <w:rFonts w:cs="Calibri"/>
          <w:sz w:val="18"/>
          <w:szCs w:val="18"/>
        </w:rPr>
        <w:t xml:space="preserve"> of the Penalty Area.</w:t>
      </w:r>
    </w:p>
    <w:p w14:paraId="189EA686" w14:textId="77777777" w:rsidR="0098009B" w:rsidRPr="00DC158F" w:rsidRDefault="0098009B" w:rsidP="00DC158F">
      <w:pPr>
        <w:spacing w:after="0" w:line="240" w:lineRule="auto"/>
        <w:jc w:val="both"/>
        <w:rPr>
          <w:rFonts w:cs="Calibri"/>
          <w:sz w:val="18"/>
          <w:szCs w:val="18"/>
        </w:rPr>
      </w:pPr>
    </w:p>
    <w:p w14:paraId="335AC537" w14:textId="5953A650" w:rsidR="004E0F18" w:rsidRPr="009B3AAE" w:rsidRDefault="004E0F18" w:rsidP="009B3AAE">
      <w:pPr>
        <w:pStyle w:val="ListParagraph"/>
        <w:numPr>
          <w:ilvl w:val="0"/>
          <w:numId w:val="12"/>
        </w:numPr>
        <w:spacing w:after="0" w:line="240" w:lineRule="auto"/>
        <w:jc w:val="both"/>
        <w:rPr>
          <w:rFonts w:cs="Calibri"/>
          <w:b/>
          <w:bCs/>
          <w:sz w:val="18"/>
          <w:szCs w:val="18"/>
          <w:u w:val="single"/>
        </w:rPr>
      </w:pPr>
      <w:r w:rsidRPr="009B3AAE">
        <w:rPr>
          <w:rFonts w:cs="Calibri"/>
          <w:b/>
          <w:bCs/>
          <w:sz w:val="18"/>
          <w:szCs w:val="18"/>
          <w:u w:val="single"/>
        </w:rPr>
        <w:t>ABNORMAL COURSE CONDITIONS (Rule 16.1)</w:t>
      </w:r>
    </w:p>
    <w:p w14:paraId="5569324C" w14:textId="1E671C98" w:rsidR="009B3AAE" w:rsidRPr="009B3AAE" w:rsidRDefault="009B3AAE" w:rsidP="00D15CED">
      <w:pPr>
        <w:spacing w:after="0" w:line="240" w:lineRule="auto"/>
        <w:ind w:firstLine="720"/>
        <w:rPr>
          <w:rFonts w:cs="Calibri"/>
          <w:sz w:val="18"/>
          <w:szCs w:val="18"/>
        </w:rPr>
      </w:pPr>
      <w:r w:rsidRPr="009B3AAE">
        <w:rPr>
          <w:rFonts w:cs="Calibri"/>
          <w:sz w:val="18"/>
          <w:szCs w:val="18"/>
        </w:rPr>
        <w:t xml:space="preserve">Relief </w:t>
      </w:r>
      <w:r w:rsidR="00AC4F04" w:rsidRPr="00AC2A9C">
        <w:rPr>
          <w:rFonts w:cs="Calibri"/>
          <w:b/>
          <w:sz w:val="18"/>
          <w:szCs w:val="18"/>
          <w:u w:val="single"/>
        </w:rPr>
        <w:t>MAY</w:t>
      </w:r>
      <w:r w:rsidRPr="009B3AAE">
        <w:rPr>
          <w:rFonts w:cs="Calibri"/>
          <w:sz w:val="18"/>
          <w:szCs w:val="18"/>
        </w:rPr>
        <w:t xml:space="preserve"> be taken</w:t>
      </w:r>
      <w:r w:rsidR="00E47AAC">
        <w:rPr>
          <w:rFonts w:cs="Calibri"/>
          <w:sz w:val="18"/>
          <w:szCs w:val="18"/>
        </w:rPr>
        <w:t xml:space="preserve"> from</w:t>
      </w:r>
    </w:p>
    <w:p w14:paraId="17122D69" w14:textId="6917D86E" w:rsidR="000E454C" w:rsidRPr="00644345" w:rsidRDefault="009B3AAE" w:rsidP="00644345">
      <w:pPr>
        <w:pStyle w:val="ListParagraph"/>
        <w:numPr>
          <w:ilvl w:val="1"/>
          <w:numId w:val="19"/>
        </w:numPr>
        <w:spacing w:after="0" w:line="240" w:lineRule="auto"/>
        <w:ind w:left="1437"/>
        <w:rPr>
          <w:rFonts w:cs="Calibri"/>
          <w:sz w:val="18"/>
          <w:szCs w:val="18"/>
        </w:rPr>
      </w:pPr>
      <w:r w:rsidRPr="00065777">
        <w:rPr>
          <w:rFonts w:cs="Calibri"/>
          <w:sz w:val="18"/>
          <w:szCs w:val="18"/>
        </w:rPr>
        <w:t>Tyre Tracks</w:t>
      </w:r>
      <w:r w:rsidRPr="009B3AAE">
        <w:rPr>
          <w:rFonts w:cs="Calibri"/>
          <w:sz w:val="18"/>
          <w:szCs w:val="18"/>
        </w:rPr>
        <w:t>.</w:t>
      </w:r>
      <w:r w:rsidR="000E454C" w:rsidRPr="000E454C">
        <w:rPr>
          <w:rFonts w:cs="Calibri"/>
          <w:b/>
          <w:sz w:val="18"/>
          <w:szCs w:val="18"/>
        </w:rPr>
        <w:t xml:space="preserve"> </w:t>
      </w:r>
    </w:p>
    <w:p w14:paraId="7A81C89F" w14:textId="1FD8A61C" w:rsidR="009B3AAE" w:rsidRPr="000E454C" w:rsidRDefault="009B3AAE" w:rsidP="000E454C">
      <w:pPr>
        <w:pStyle w:val="ListParagraph"/>
        <w:spacing w:after="0" w:line="240" w:lineRule="auto"/>
        <w:ind w:left="1380"/>
        <w:rPr>
          <w:rFonts w:cs="Calibri"/>
          <w:sz w:val="6"/>
          <w:szCs w:val="18"/>
        </w:rPr>
      </w:pPr>
    </w:p>
    <w:p w14:paraId="3C4CA825" w14:textId="4BA3191C" w:rsidR="004E0F18" w:rsidRPr="009B3AAE" w:rsidRDefault="00E47AAC" w:rsidP="005E371E">
      <w:pPr>
        <w:spacing w:after="0" w:line="240" w:lineRule="auto"/>
        <w:ind w:firstLine="720"/>
        <w:rPr>
          <w:rFonts w:cs="Calibri"/>
          <w:sz w:val="18"/>
          <w:szCs w:val="18"/>
        </w:rPr>
      </w:pPr>
      <w:r>
        <w:rPr>
          <w:rFonts w:cs="Calibri"/>
          <w:bCs/>
          <w:sz w:val="18"/>
          <w:szCs w:val="18"/>
        </w:rPr>
        <w:t xml:space="preserve"> </w:t>
      </w:r>
      <w:r w:rsidR="004E0F18" w:rsidRPr="009B3AAE">
        <w:rPr>
          <w:rFonts w:cs="Calibri"/>
          <w:bCs/>
          <w:sz w:val="18"/>
          <w:szCs w:val="18"/>
        </w:rPr>
        <w:t>Relief</w:t>
      </w:r>
      <w:r w:rsidR="004E0F18" w:rsidRPr="009B3AAE">
        <w:rPr>
          <w:rFonts w:cs="Calibri"/>
          <w:b/>
          <w:bCs/>
          <w:sz w:val="18"/>
          <w:szCs w:val="18"/>
        </w:rPr>
        <w:t xml:space="preserve"> </w:t>
      </w:r>
      <w:r w:rsidR="00AC4F04" w:rsidRPr="00AC2A9C">
        <w:rPr>
          <w:rFonts w:cs="Calibri"/>
          <w:b/>
          <w:bCs/>
          <w:sz w:val="18"/>
          <w:szCs w:val="18"/>
          <w:u w:val="single"/>
        </w:rPr>
        <w:t>MUST</w:t>
      </w:r>
      <w:r w:rsidR="004E0F18" w:rsidRPr="009B3AAE">
        <w:rPr>
          <w:rFonts w:cs="Calibri"/>
          <w:bCs/>
          <w:sz w:val="18"/>
          <w:szCs w:val="18"/>
        </w:rPr>
        <w:t xml:space="preserve"> be taken </w:t>
      </w:r>
      <w:r>
        <w:rPr>
          <w:rFonts w:cs="Calibri"/>
          <w:bCs/>
          <w:sz w:val="18"/>
          <w:szCs w:val="18"/>
        </w:rPr>
        <w:t>from</w:t>
      </w:r>
    </w:p>
    <w:p w14:paraId="63DB731F" w14:textId="7792A02D" w:rsidR="004E0F18" w:rsidRPr="009B3AAE" w:rsidRDefault="004E0F18" w:rsidP="000E454C">
      <w:pPr>
        <w:pStyle w:val="ListParagraph"/>
        <w:numPr>
          <w:ilvl w:val="1"/>
          <w:numId w:val="19"/>
        </w:numPr>
        <w:spacing w:after="0" w:line="240" w:lineRule="auto"/>
        <w:ind w:left="1437"/>
        <w:rPr>
          <w:rFonts w:cs="Calibri"/>
          <w:sz w:val="18"/>
          <w:szCs w:val="18"/>
        </w:rPr>
      </w:pPr>
      <w:r w:rsidRPr="009B3AAE">
        <w:rPr>
          <w:rFonts w:cs="Calibri"/>
          <w:sz w:val="18"/>
          <w:szCs w:val="18"/>
        </w:rPr>
        <w:t>Bare patches on the closely mown area</w:t>
      </w:r>
      <w:r w:rsidR="00AC4F04">
        <w:rPr>
          <w:rFonts w:cs="Calibri"/>
          <w:sz w:val="18"/>
          <w:szCs w:val="18"/>
        </w:rPr>
        <w:t>s</w:t>
      </w:r>
      <w:r w:rsidRPr="009B3AAE">
        <w:rPr>
          <w:rFonts w:cs="Calibri"/>
          <w:sz w:val="18"/>
          <w:szCs w:val="18"/>
        </w:rPr>
        <w:t xml:space="preserve"> of </w:t>
      </w:r>
      <w:r w:rsidR="00AC4F04">
        <w:rPr>
          <w:rFonts w:cs="Calibri"/>
          <w:sz w:val="18"/>
          <w:szCs w:val="18"/>
        </w:rPr>
        <w:t>the General Area</w:t>
      </w:r>
      <w:r w:rsidRPr="009B3AAE">
        <w:rPr>
          <w:rFonts w:cs="Calibri"/>
          <w:sz w:val="18"/>
          <w:szCs w:val="18"/>
        </w:rPr>
        <w:t xml:space="preserve"> </w:t>
      </w:r>
      <w:r w:rsidRPr="009B3AAE">
        <w:rPr>
          <w:rFonts w:cs="Calibri"/>
          <w:i/>
          <w:sz w:val="18"/>
          <w:szCs w:val="18"/>
        </w:rPr>
        <w:t>(divots are not bare patches).</w:t>
      </w:r>
    </w:p>
    <w:p w14:paraId="43EC9BB4" w14:textId="410CC5FD" w:rsidR="005E371E" w:rsidRPr="005E371E" w:rsidRDefault="004E0F18" w:rsidP="005E371E">
      <w:pPr>
        <w:pStyle w:val="ListParagraph"/>
        <w:numPr>
          <w:ilvl w:val="1"/>
          <w:numId w:val="19"/>
        </w:numPr>
        <w:spacing w:after="0" w:line="240" w:lineRule="auto"/>
        <w:ind w:left="1437"/>
        <w:rPr>
          <w:rFonts w:cs="Calibri"/>
          <w:sz w:val="18"/>
          <w:szCs w:val="18"/>
        </w:rPr>
      </w:pPr>
      <w:r w:rsidRPr="009B3AAE">
        <w:rPr>
          <w:rFonts w:cs="Calibri"/>
          <w:sz w:val="18"/>
          <w:szCs w:val="18"/>
        </w:rPr>
        <w:t xml:space="preserve">All garden beds within the </w:t>
      </w:r>
      <w:r w:rsidR="00AC2A9C">
        <w:rPr>
          <w:rFonts w:cs="Calibri"/>
          <w:sz w:val="18"/>
          <w:szCs w:val="18"/>
        </w:rPr>
        <w:t>General Area.</w:t>
      </w:r>
    </w:p>
    <w:p w14:paraId="760A4ACB" w14:textId="77777777" w:rsidR="0098009B" w:rsidRDefault="0098009B" w:rsidP="00AC0598">
      <w:pPr>
        <w:spacing w:after="0" w:line="240" w:lineRule="auto"/>
        <w:jc w:val="both"/>
        <w:rPr>
          <w:rFonts w:cs="Calibri"/>
          <w:sz w:val="18"/>
          <w:szCs w:val="18"/>
        </w:rPr>
      </w:pPr>
    </w:p>
    <w:p w14:paraId="76382357" w14:textId="6477C11B" w:rsidR="005E371E" w:rsidRDefault="005E371E" w:rsidP="005E371E">
      <w:pPr>
        <w:pStyle w:val="ListParagraph"/>
        <w:numPr>
          <w:ilvl w:val="0"/>
          <w:numId w:val="12"/>
        </w:numPr>
        <w:spacing w:after="0" w:line="240" w:lineRule="auto"/>
        <w:jc w:val="both"/>
        <w:rPr>
          <w:rFonts w:cs="Calibri"/>
          <w:b/>
          <w:sz w:val="18"/>
          <w:szCs w:val="18"/>
          <w:u w:val="single"/>
        </w:rPr>
      </w:pPr>
      <w:r w:rsidRPr="005E371E">
        <w:rPr>
          <w:rFonts w:cs="Calibri"/>
          <w:b/>
          <w:sz w:val="18"/>
          <w:szCs w:val="18"/>
          <w:u w:val="single"/>
        </w:rPr>
        <w:t>IMMOVABLE OBSTRUCTIONS</w:t>
      </w:r>
    </w:p>
    <w:p w14:paraId="5385F0B9" w14:textId="7FD374C2" w:rsidR="005E371E" w:rsidRPr="00476407" w:rsidRDefault="005E371E" w:rsidP="00476407">
      <w:pPr>
        <w:spacing w:after="0" w:line="240" w:lineRule="auto"/>
        <w:ind w:left="720"/>
        <w:rPr>
          <w:rFonts w:cs="Calibri"/>
          <w:bCs/>
          <w:sz w:val="18"/>
          <w:szCs w:val="18"/>
        </w:rPr>
      </w:pPr>
      <w:r w:rsidRPr="005E371E">
        <w:rPr>
          <w:rFonts w:cs="Calibri"/>
          <w:bCs/>
          <w:sz w:val="18"/>
          <w:szCs w:val="18"/>
        </w:rPr>
        <w:t>Relief</w:t>
      </w:r>
      <w:r w:rsidRPr="005E371E">
        <w:rPr>
          <w:rFonts w:cs="Calibri"/>
          <w:b/>
          <w:bCs/>
          <w:sz w:val="18"/>
          <w:szCs w:val="18"/>
        </w:rPr>
        <w:t xml:space="preserve"> </w:t>
      </w:r>
      <w:r w:rsidRPr="00AC2A9C">
        <w:rPr>
          <w:rFonts w:cs="Calibri"/>
          <w:b/>
          <w:bCs/>
          <w:sz w:val="18"/>
          <w:szCs w:val="18"/>
          <w:u w:val="single"/>
        </w:rPr>
        <w:t>MUST</w:t>
      </w:r>
      <w:r w:rsidRPr="005E371E">
        <w:rPr>
          <w:rFonts w:cs="Calibri"/>
          <w:bCs/>
          <w:sz w:val="18"/>
          <w:szCs w:val="18"/>
        </w:rPr>
        <w:t xml:space="preserve"> be taken </w:t>
      </w:r>
      <w:r w:rsidR="006563F2">
        <w:rPr>
          <w:rFonts w:cs="Calibri"/>
          <w:bCs/>
          <w:sz w:val="18"/>
          <w:szCs w:val="18"/>
        </w:rPr>
        <w:t>from</w:t>
      </w:r>
    </w:p>
    <w:p w14:paraId="19358ADE" w14:textId="6798B870" w:rsidR="0098009B" w:rsidRPr="00681AF8" w:rsidRDefault="00AC2A9C" w:rsidP="00681AF8">
      <w:pPr>
        <w:pStyle w:val="ListParagraph"/>
        <w:numPr>
          <w:ilvl w:val="0"/>
          <w:numId w:val="31"/>
        </w:numPr>
        <w:spacing w:after="0" w:line="240" w:lineRule="auto"/>
        <w:rPr>
          <w:rFonts w:cs="Calibri"/>
          <w:sz w:val="18"/>
          <w:szCs w:val="18"/>
        </w:rPr>
      </w:pPr>
      <w:r>
        <w:rPr>
          <w:rFonts w:cs="Calibri"/>
          <w:sz w:val="18"/>
          <w:szCs w:val="18"/>
        </w:rPr>
        <w:t>Sand Boxes, Benches, Steps</w:t>
      </w:r>
      <w:r w:rsidR="00680CB2">
        <w:rPr>
          <w:rFonts w:cs="Calibri"/>
          <w:sz w:val="18"/>
          <w:szCs w:val="18"/>
        </w:rPr>
        <w:t xml:space="preserve">, </w:t>
      </w:r>
      <w:r>
        <w:rPr>
          <w:rFonts w:cs="Calibri"/>
          <w:sz w:val="18"/>
          <w:szCs w:val="18"/>
        </w:rPr>
        <w:t>Hand Rails</w:t>
      </w:r>
      <w:r w:rsidR="00680CB2">
        <w:rPr>
          <w:rFonts w:cs="Calibri"/>
          <w:sz w:val="18"/>
          <w:szCs w:val="18"/>
        </w:rPr>
        <w:t xml:space="preserve"> and electrical pits / boxes are defined as Immovable Obstructions.</w:t>
      </w:r>
    </w:p>
    <w:p w14:paraId="1B6733EE" w14:textId="77777777" w:rsidR="00AB0D47" w:rsidRDefault="00AB0D47" w:rsidP="00AB0D47">
      <w:pPr>
        <w:spacing w:after="0" w:line="240" w:lineRule="auto"/>
        <w:jc w:val="both"/>
        <w:rPr>
          <w:rFonts w:cs="Calibri"/>
          <w:b/>
          <w:sz w:val="18"/>
          <w:szCs w:val="18"/>
        </w:rPr>
      </w:pPr>
    </w:p>
    <w:p w14:paraId="083EBD58" w14:textId="757FF2E0" w:rsidR="00AB0D47" w:rsidRPr="009B3AAE" w:rsidRDefault="00AB0D47" w:rsidP="009B3AAE">
      <w:pPr>
        <w:pStyle w:val="ListParagraph"/>
        <w:numPr>
          <w:ilvl w:val="0"/>
          <w:numId w:val="12"/>
        </w:numPr>
        <w:spacing w:after="0" w:line="240" w:lineRule="auto"/>
        <w:jc w:val="both"/>
        <w:rPr>
          <w:rFonts w:cs="Calibri"/>
          <w:b/>
          <w:i/>
          <w:sz w:val="18"/>
          <w:szCs w:val="18"/>
          <w:u w:val="single"/>
        </w:rPr>
      </w:pPr>
      <w:r w:rsidRPr="009B3AAE">
        <w:rPr>
          <w:rFonts w:cs="Calibri"/>
          <w:b/>
          <w:sz w:val="18"/>
          <w:szCs w:val="18"/>
          <w:u w:val="single"/>
        </w:rPr>
        <w:t xml:space="preserve">TRANSPORTATION POLICY - VGL Events </w:t>
      </w:r>
      <w:r w:rsidRPr="009B3AAE">
        <w:rPr>
          <w:rFonts w:cs="Calibri"/>
          <w:b/>
          <w:i/>
          <w:sz w:val="18"/>
          <w:szCs w:val="18"/>
          <w:u w:val="single"/>
        </w:rPr>
        <w:t>(Monthly Medal Days are VGL Events)</w:t>
      </w:r>
    </w:p>
    <w:p w14:paraId="69F2845A" w14:textId="3060293A" w:rsidR="00AB0D47" w:rsidRPr="00065777" w:rsidRDefault="00AB0D47" w:rsidP="00065777">
      <w:pPr>
        <w:spacing w:after="0" w:line="240" w:lineRule="auto"/>
        <w:ind w:left="720"/>
        <w:rPr>
          <w:rFonts w:cs="Calibri"/>
          <w:sz w:val="18"/>
          <w:szCs w:val="18"/>
        </w:rPr>
      </w:pPr>
      <w:r w:rsidRPr="00065777">
        <w:rPr>
          <w:rFonts w:cs="Calibri"/>
          <w:sz w:val="18"/>
          <w:szCs w:val="18"/>
        </w:rPr>
        <w:t xml:space="preserve">Motorised carts must </w:t>
      </w:r>
      <w:r w:rsidRPr="00065777">
        <w:rPr>
          <w:rFonts w:cs="Calibri"/>
          <w:b/>
          <w:sz w:val="18"/>
          <w:szCs w:val="18"/>
          <w:u w:val="single"/>
        </w:rPr>
        <w:t>not</w:t>
      </w:r>
      <w:r w:rsidRPr="00065777">
        <w:rPr>
          <w:rFonts w:cs="Calibri"/>
          <w:sz w:val="18"/>
          <w:szCs w:val="18"/>
        </w:rPr>
        <w:t xml:space="preserve"> be used at any time </w:t>
      </w:r>
      <w:r w:rsidRPr="00065777">
        <w:rPr>
          <w:rFonts w:cs="Calibri"/>
          <w:b/>
          <w:sz w:val="18"/>
          <w:szCs w:val="18"/>
          <w:u w:val="single"/>
        </w:rPr>
        <w:t>unless</w:t>
      </w:r>
      <w:r w:rsidRPr="00065777">
        <w:rPr>
          <w:rFonts w:cs="Calibri"/>
          <w:sz w:val="18"/>
          <w:szCs w:val="18"/>
        </w:rPr>
        <w:t xml:space="preserve"> the user has a medical exemption from the VGL </w:t>
      </w:r>
      <w:r w:rsidR="00681AF8">
        <w:rPr>
          <w:rFonts w:cs="Calibri"/>
          <w:sz w:val="18"/>
          <w:szCs w:val="18"/>
        </w:rPr>
        <w:t xml:space="preserve">or their medical certificate has been presented to the Match Committee </w:t>
      </w:r>
      <w:r w:rsidRPr="00065777">
        <w:rPr>
          <w:rFonts w:cs="Calibri"/>
          <w:sz w:val="18"/>
          <w:szCs w:val="18"/>
        </w:rPr>
        <w:t xml:space="preserve">prior to the beginning </w:t>
      </w:r>
      <w:r w:rsidR="00FF0944">
        <w:rPr>
          <w:rFonts w:cs="Calibri"/>
          <w:sz w:val="18"/>
          <w:szCs w:val="18"/>
        </w:rPr>
        <w:t xml:space="preserve">of your </w:t>
      </w:r>
      <w:r w:rsidR="00681AF8">
        <w:rPr>
          <w:rFonts w:cs="Calibri"/>
          <w:sz w:val="18"/>
          <w:szCs w:val="18"/>
        </w:rPr>
        <w:t>play in an</w:t>
      </w:r>
      <w:r w:rsidR="00D15CED">
        <w:rPr>
          <w:rFonts w:cs="Calibri"/>
          <w:sz w:val="18"/>
          <w:szCs w:val="18"/>
        </w:rPr>
        <w:t>y</w:t>
      </w:r>
      <w:r w:rsidR="00681AF8">
        <w:rPr>
          <w:rFonts w:cs="Calibri"/>
          <w:sz w:val="18"/>
          <w:szCs w:val="18"/>
        </w:rPr>
        <w:t xml:space="preserve"> </w:t>
      </w:r>
      <w:r w:rsidRPr="00065777">
        <w:rPr>
          <w:rFonts w:cs="Calibri"/>
          <w:sz w:val="18"/>
          <w:szCs w:val="18"/>
        </w:rPr>
        <w:t>event.</w:t>
      </w:r>
    </w:p>
    <w:p w14:paraId="17CC510E" w14:textId="77777777" w:rsidR="00AB0D47" w:rsidRPr="00065777" w:rsidRDefault="00AB0D47" w:rsidP="00065777">
      <w:pPr>
        <w:spacing w:after="0" w:line="240" w:lineRule="auto"/>
        <w:ind w:firstLine="720"/>
        <w:rPr>
          <w:rFonts w:cs="Calibri"/>
          <w:b/>
          <w:sz w:val="18"/>
          <w:szCs w:val="18"/>
        </w:rPr>
      </w:pPr>
      <w:r w:rsidRPr="00065777">
        <w:rPr>
          <w:rFonts w:cs="Calibri"/>
          <w:b/>
          <w:sz w:val="18"/>
          <w:szCs w:val="18"/>
        </w:rPr>
        <w:t xml:space="preserve">Penalty for Breach: </w:t>
      </w:r>
      <w:r w:rsidRPr="00065777">
        <w:rPr>
          <w:rFonts w:cs="Calibri"/>
          <w:b/>
          <w:color w:val="FF0000"/>
          <w:sz w:val="18"/>
          <w:szCs w:val="18"/>
        </w:rPr>
        <w:t>Disqualification</w:t>
      </w:r>
    </w:p>
    <w:p w14:paraId="46072390" w14:textId="77777777" w:rsidR="009B3AAE" w:rsidRDefault="009B3AAE" w:rsidP="009B3AAE">
      <w:pPr>
        <w:spacing w:after="0" w:line="240" w:lineRule="auto"/>
        <w:rPr>
          <w:rFonts w:cs="Calibri"/>
          <w:b/>
          <w:sz w:val="18"/>
          <w:szCs w:val="18"/>
        </w:rPr>
      </w:pPr>
    </w:p>
    <w:p w14:paraId="0CE4E6B9" w14:textId="18BFBEDF" w:rsidR="009B3AAE" w:rsidRPr="009B3AAE" w:rsidRDefault="009B3AAE" w:rsidP="009B3AAE">
      <w:pPr>
        <w:pStyle w:val="ListParagraph"/>
        <w:numPr>
          <w:ilvl w:val="0"/>
          <w:numId w:val="12"/>
        </w:numPr>
        <w:spacing w:after="0" w:line="240" w:lineRule="auto"/>
        <w:rPr>
          <w:rFonts w:cs="Calibri"/>
          <w:b/>
          <w:sz w:val="18"/>
          <w:szCs w:val="18"/>
          <w:u w:val="single"/>
        </w:rPr>
      </w:pPr>
      <w:r w:rsidRPr="009B3AAE">
        <w:rPr>
          <w:rFonts w:cs="Calibri"/>
          <w:b/>
          <w:sz w:val="18"/>
          <w:szCs w:val="18"/>
          <w:u w:val="single"/>
        </w:rPr>
        <w:t>MOBILE TELEPHONES</w:t>
      </w:r>
    </w:p>
    <w:p w14:paraId="4473FE94" w14:textId="79EBA7F7" w:rsidR="009B3AAE" w:rsidRDefault="009B3AAE" w:rsidP="00065777">
      <w:pPr>
        <w:spacing w:after="0" w:line="240" w:lineRule="auto"/>
        <w:ind w:left="720"/>
        <w:rPr>
          <w:rFonts w:cs="Calibri"/>
          <w:sz w:val="18"/>
          <w:szCs w:val="18"/>
        </w:rPr>
      </w:pPr>
      <w:r w:rsidRPr="00065777">
        <w:rPr>
          <w:rFonts w:cs="Calibri"/>
          <w:sz w:val="18"/>
          <w:szCs w:val="18"/>
        </w:rPr>
        <w:t xml:space="preserve">It is recommended that mobile telephones are all on silent mode where possible and are used sparingly. If the use of the device distracts other players, or holds up player, the Committee may impose a Code of Conduct breach. </w:t>
      </w:r>
    </w:p>
    <w:p w14:paraId="30FA5686" w14:textId="34D4475F" w:rsidR="009B3AAE" w:rsidRDefault="009B3AAE" w:rsidP="00065777">
      <w:pPr>
        <w:spacing w:after="0" w:line="240" w:lineRule="auto"/>
        <w:ind w:left="720"/>
        <w:rPr>
          <w:rFonts w:cs="Calibri"/>
          <w:b/>
          <w:color w:val="FF0000"/>
          <w:sz w:val="18"/>
          <w:szCs w:val="18"/>
        </w:rPr>
      </w:pPr>
      <w:r w:rsidRPr="00065777">
        <w:rPr>
          <w:rFonts w:cs="Calibri"/>
          <w:b/>
          <w:sz w:val="18"/>
          <w:szCs w:val="18"/>
        </w:rPr>
        <w:t xml:space="preserve">Penalty for breach: </w:t>
      </w:r>
      <w:r w:rsidRPr="00065777">
        <w:rPr>
          <w:rFonts w:cs="Calibri"/>
          <w:b/>
          <w:color w:val="FF0000"/>
          <w:sz w:val="18"/>
          <w:szCs w:val="18"/>
        </w:rPr>
        <w:t>Stroke Play - two strokes; Match Play – loss of hole</w:t>
      </w:r>
    </w:p>
    <w:p w14:paraId="46AB8962" w14:textId="3DC25E07" w:rsidR="005E371E" w:rsidRDefault="005E371E" w:rsidP="00065777">
      <w:pPr>
        <w:spacing w:after="0" w:line="240" w:lineRule="auto"/>
        <w:ind w:left="720"/>
        <w:rPr>
          <w:rFonts w:cs="Calibri"/>
          <w:sz w:val="18"/>
          <w:szCs w:val="18"/>
        </w:rPr>
      </w:pPr>
    </w:p>
    <w:p w14:paraId="649DFBD2" w14:textId="77777777" w:rsidR="005E371E" w:rsidRPr="00065777" w:rsidRDefault="005E371E" w:rsidP="00065777">
      <w:pPr>
        <w:spacing w:after="0" w:line="240" w:lineRule="auto"/>
        <w:ind w:left="720"/>
        <w:rPr>
          <w:rFonts w:cs="Calibri"/>
          <w:sz w:val="18"/>
          <w:szCs w:val="18"/>
        </w:rPr>
      </w:pPr>
    </w:p>
    <w:p w14:paraId="361D2404" w14:textId="77777777" w:rsidR="0098009B" w:rsidRDefault="0098009B" w:rsidP="004F5EEA">
      <w:pPr>
        <w:spacing w:after="0" w:line="240" w:lineRule="auto"/>
        <w:jc w:val="both"/>
        <w:rPr>
          <w:rFonts w:cs="Calibri"/>
          <w:b/>
          <w:sz w:val="18"/>
          <w:szCs w:val="18"/>
        </w:rPr>
      </w:pPr>
    </w:p>
    <w:p w14:paraId="0E5F5CA7" w14:textId="77777777" w:rsidR="00AB0D47" w:rsidRPr="00AB0D47" w:rsidRDefault="00AB0D47" w:rsidP="009B3AAE">
      <w:pPr>
        <w:spacing w:after="0" w:line="240" w:lineRule="auto"/>
        <w:jc w:val="center"/>
        <w:rPr>
          <w:rFonts w:cs="Calibri"/>
          <w:b/>
          <w:sz w:val="18"/>
          <w:szCs w:val="18"/>
          <w:u w:val="single"/>
        </w:rPr>
      </w:pPr>
      <w:r w:rsidRPr="00AB0D47">
        <w:rPr>
          <w:rFonts w:cs="Calibri"/>
          <w:b/>
          <w:sz w:val="18"/>
          <w:szCs w:val="18"/>
          <w:u w:val="single"/>
        </w:rPr>
        <w:t>PENALTY STATEMENT</w:t>
      </w:r>
    </w:p>
    <w:p w14:paraId="16FB89BB" w14:textId="2ADFDE75" w:rsidR="0098009B" w:rsidRPr="008E4EAC" w:rsidRDefault="00AB0D47" w:rsidP="009B3AAE">
      <w:pPr>
        <w:spacing w:after="0" w:line="240" w:lineRule="auto"/>
        <w:rPr>
          <w:rFonts w:cs="Calibri"/>
          <w:b/>
          <w:sz w:val="18"/>
          <w:szCs w:val="18"/>
        </w:rPr>
      </w:pPr>
      <w:r>
        <w:rPr>
          <w:rFonts w:cs="Calibri"/>
          <w:b/>
          <w:sz w:val="18"/>
          <w:szCs w:val="18"/>
        </w:rPr>
        <w:t>Unless otherwise noted, the penalty for a breach of a Local Rule i</w:t>
      </w:r>
      <w:r w:rsidR="00D15CED">
        <w:rPr>
          <w:rFonts w:cs="Calibri"/>
          <w:b/>
          <w:sz w:val="18"/>
          <w:szCs w:val="18"/>
        </w:rPr>
        <w:t>n</w:t>
      </w:r>
      <w:r>
        <w:rPr>
          <w:rFonts w:cs="Calibri"/>
          <w:b/>
          <w:sz w:val="18"/>
          <w:szCs w:val="18"/>
        </w:rPr>
        <w:t xml:space="preserve"> the general penalty (s</w:t>
      </w:r>
      <w:r w:rsidR="0098009B" w:rsidRPr="008E4EAC">
        <w:rPr>
          <w:rFonts w:cs="Calibri"/>
          <w:b/>
          <w:sz w:val="18"/>
          <w:szCs w:val="18"/>
        </w:rPr>
        <w:t xml:space="preserve">troke </w:t>
      </w:r>
      <w:r>
        <w:rPr>
          <w:rFonts w:cs="Calibri"/>
          <w:b/>
          <w:sz w:val="18"/>
          <w:szCs w:val="18"/>
        </w:rPr>
        <w:t>p</w:t>
      </w:r>
      <w:r w:rsidR="0098009B" w:rsidRPr="008E4EAC">
        <w:rPr>
          <w:rFonts w:cs="Calibri"/>
          <w:b/>
          <w:sz w:val="18"/>
          <w:szCs w:val="18"/>
        </w:rPr>
        <w:t>lay - two strokes</w:t>
      </w:r>
      <w:r>
        <w:rPr>
          <w:rFonts w:cs="Calibri"/>
          <w:b/>
          <w:sz w:val="18"/>
          <w:szCs w:val="18"/>
        </w:rPr>
        <w:t>,</w:t>
      </w:r>
      <w:r w:rsidR="0098009B" w:rsidRPr="008E4EAC">
        <w:rPr>
          <w:rFonts w:cs="Calibri"/>
          <w:b/>
          <w:sz w:val="18"/>
          <w:szCs w:val="18"/>
        </w:rPr>
        <w:t xml:space="preserve"> </w:t>
      </w:r>
      <w:r>
        <w:rPr>
          <w:rFonts w:cs="Calibri"/>
          <w:b/>
          <w:sz w:val="18"/>
          <w:szCs w:val="18"/>
        </w:rPr>
        <w:t>m</w:t>
      </w:r>
      <w:r w:rsidR="0098009B" w:rsidRPr="008E4EAC">
        <w:rPr>
          <w:rFonts w:cs="Calibri"/>
          <w:b/>
          <w:sz w:val="18"/>
          <w:szCs w:val="18"/>
        </w:rPr>
        <w:t xml:space="preserve">atch </w:t>
      </w:r>
      <w:r>
        <w:rPr>
          <w:rFonts w:cs="Calibri"/>
          <w:b/>
          <w:sz w:val="18"/>
          <w:szCs w:val="18"/>
        </w:rPr>
        <w:t>p</w:t>
      </w:r>
      <w:r w:rsidR="0098009B" w:rsidRPr="008E4EAC">
        <w:rPr>
          <w:rFonts w:cs="Calibri"/>
          <w:b/>
          <w:sz w:val="18"/>
          <w:szCs w:val="18"/>
        </w:rPr>
        <w:t>lay – loss of hole</w:t>
      </w:r>
      <w:r>
        <w:rPr>
          <w:rFonts w:cs="Calibri"/>
          <w:b/>
          <w:sz w:val="18"/>
          <w:szCs w:val="18"/>
        </w:rPr>
        <w:t>).</w:t>
      </w:r>
      <w:r w:rsidR="0098009B" w:rsidRPr="008E4EAC">
        <w:rPr>
          <w:rFonts w:cs="Calibri"/>
          <w:b/>
          <w:sz w:val="18"/>
          <w:szCs w:val="18"/>
        </w:rPr>
        <w:t xml:space="preserve"> </w:t>
      </w:r>
    </w:p>
    <w:p w14:paraId="4ADF85AD" w14:textId="77777777" w:rsidR="0098009B" w:rsidRPr="008E4EAC" w:rsidRDefault="0098009B" w:rsidP="009B3AAE">
      <w:pPr>
        <w:spacing w:after="0" w:line="240" w:lineRule="auto"/>
        <w:rPr>
          <w:rFonts w:cs="Calibri"/>
          <w:b/>
          <w:sz w:val="18"/>
          <w:szCs w:val="18"/>
        </w:rPr>
      </w:pPr>
    </w:p>
    <w:p w14:paraId="0CC274AA" w14:textId="77777777" w:rsidR="0098009B" w:rsidRDefault="0098009B" w:rsidP="000707DB">
      <w:pPr>
        <w:spacing w:after="0" w:line="240" w:lineRule="auto"/>
        <w:jc w:val="both"/>
        <w:rPr>
          <w:rFonts w:cs="Calibri"/>
          <w:b/>
          <w:sz w:val="18"/>
          <w:szCs w:val="18"/>
        </w:rPr>
      </w:pPr>
    </w:p>
    <w:p w14:paraId="49C2D69D" w14:textId="7D5F6BC4" w:rsidR="0098009B" w:rsidRPr="00661CA7" w:rsidRDefault="0098009B" w:rsidP="005F0F0A">
      <w:pPr>
        <w:spacing w:after="0" w:line="240" w:lineRule="auto"/>
        <w:jc w:val="both"/>
        <w:rPr>
          <w:rFonts w:cs="Calibri"/>
          <w:b/>
          <w:sz w:val="18"/>
          <w:szCs w:val="18"/>
        </w:rPr>
      </w:pPr>
    </w:p>
    <w:p w14:paraId="52B027A4" w14:textId="77777777" w:rsidR="005F0F0A" w:rsidRDefault="005F0F0A" w:rsidP="005F0F0A">
      <w:pPr>
        <w:spacing w:after="0" w:line="240" w:lineRule="auto"/>
        <w:jc w:val="both"/>
        <w:rPr>
          <w:rFonts w:cs="Calibri"/>
          <w:sz w:val="18"/>
          <w:szCs w:val="18"/>
        </w:rPr>
      </w:pPr>
    </w:p>
    <w:p w14:paraId="003D7DB4" w14:textId="7951DA31" w:rsidR="005F0F0A" w:rsidRPr="00661CA7" w:rsidRDefault="005F0F0A" w:rsidP="005F0F0A">
      <w:pPr>
        <w:spacing w:after="0" w:line="240" w:lineRule="auto"/>
        <w:jc w:val="both"/>
        <w:rPr>
          <w:rFonts w:cs="Calibri"/>
          <w:b/>
          <w:sz w:val="18"/>
          <w:szCs w:val="18"/>
        </w:rPr>
      </w:pPr>
    </w:p>
    <w:p w14:paraId="520C11BF" w14:textId="77777777" w:rsidR="0098009B" w:rsidRDefault="0098009B" w:rsidP="00917180">
      <w:pPr>
        <w:pStyle w:val="ListParagraph"/>
        <w:spacing w:after="0" w:line="240" w:lineRule="auto"/>
        <w:jc w:val="both"/>
        <w:rPr>
          <w:rFonts w:cs="Calibri"/>
          <w:sz w:val="18"/>
          <w:szCs w:val="18"/>
        </w:rPr>
      </w:pPr>
    </w:p>
    <w:p w14:paraId="34119E70" w14:textId="3C261138" w:rsidR="0098009B" w:rsidRDefault="00736C51" w:rsidP="009D7CA7">
      <w:pPr>
        <w:spacing w:after="0" w:line="240" w:lineRule="auto"/>
        <w:ind w:firstLine="720"/>
        <w:jc w:val="both"/>
        <w:rPr>
          <w:rFonts w:cs="Calibri"/>
          <w:b/>
          <w:sz w:val="18"/>
          <w:szCs w:val="18"/>
        </w:rPr>
      </w:pPr>
      <w:r>
        <w:rPr>
          <w:rFonts w:cs="Calibri"/>
          <w:b/>
          <w:sz w:val="18"/>
          <w:szCs w:val="18"/>
        </w:rPr>
        <w:t>10</w:t>
      </w:r>
      <w:r w:rsidR="00DA6F4C">
        <w:rPr>
          <w:rFonts w:cs="Calibri"/>
          <w:b/>
          <w:sz w:val="18"/>
          <w:szCs w:val="18"/>
        </w:rPr>
        <w:t>/</w:t>
      </w:r>
      <w:r>
        <w:rPr>
          <w:rFonts w:cs="Calibri"/>
          <w:b/>
          <w:sz w:val="18"/>
          <w:szCs w:val="18"/>
        </w:rPr>
        <w:t>03</w:t>
      </w:r>
      <w:r w:rsidR="00DA6F4C">
        <w:rPr>
          <w:rFonts w:cs="Calibri"/>
          <w:b/>
          <w:sz w:val="18"/>
          <w:szCs w:val="18"/>
        </w:rPr>
        <w:t>/2019</w:t>
      </w:r>
    </w:p>
    <w:p w14:paraId="57A8B205" w14:textId="77777777" w:rsidR="00A85C7C" w:rsidRPr="00255548" w:rsidRDefault="00A85C7C" w:rsidP="009D7CA7">
      <w:pPr>
        <w:spacing w:after="0" w:line="240" w:lineRule="auto"/>
        <w:ind w:firstLine="720"/>
        <w:jc w:val="both"/>
        <w:rPr>
          <w:rFonts w:cs="Calibri"/>
          <w:b/>
          <w:sz w:val="18"/>
          <w:szCs w:val="18"/>
        </w:rPr>
      </w:pPr>
    </w:p>
    <w:sectPr w:rsidR="00A85C7C" w:rsidRPr="00255548" w:rsidSect="00CD32FC">
      <w:headerReference w:type="even" r:id="rId7"/>
      <w:headerReference w:type="default" r:id="rId8"/>
      <w:footerReference w:type="even" r:id="rId9"/>
      <w:footerReference w:type="default" r:id="rId10"/>
      <w:headerReference w:type="first" r:id="rId11"/>
      <w:footerReference w:type="first" r:id="rId12"/>
      <w:pgSz w:w="11906" w:h="16838"/>
      <w:pgMar w:top="709" w:right="707" w:bottom="709" w:left="709"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ECEC" w14:textId="77777777" w:rsidR="005A7C6A" w:rsidRDefault="005A7C6A" w:rsidP="00D95590">
      <w:pPr>
        <w:spacing w:after="0" w:line="240" w:lineRule="auto"/>
      </w:pPr>
      <w:r>
        <w:separator/>
      </w:r>
    </w:p>
  </w:endnote>
  <w:endnote w:type="continuationSeparator" w:id="0">
    <w:p w14:paraId="7B12FDD1" w14:textId="77777777" w:rsidR="005A7C6A" w:rsidRDefault="005A7C6A" w:rsidP="00D9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1B2B" w14:textId="77777777" w:rsidR="00F00680" w:rsidRDefault="00F0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2B38" w14:textId="4CEC5295" w:rsidR="0098009B" w:rsidRPr="00CC4BC9" w:rsidRDefault="0098009B" w:rsidP="00CC4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45C5" w14:textId="77777777" w:rsidR="00F00680" w:rsidRDefault="00F0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8746" w14:textId="77777777" w:rsidR="005A7C6A" w:rsidRDefault="005A7C6A" w:rsidP="00D95590">
      <w:pPr>
        <w:spacing w:after="0" w:line="240" w:lineRule="auto"/>
      </w:pPr>
      <w:r>
        <w:separator/>
      </w:r>
    </w:p>
  </w:footnote>
  <w:footnote w:type="continuationSeparator" w:id="0">
    <w:p w14:paraId="2AD40408" w14:textId="77777777" w:rsidR="005A7C6A" w:rsidRDefault="005A7C6A" w:rsidP="00D9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6AF1" w14:textId="77777777" w:rsidR="00F00680" w:rsidRDefault="00F0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E885" w14:textId="03C3855B" w:rsidR="0098009B" w:rsidRDefault="00E10441">
    <w:pPr>
      <w:pStyle w:val="Header"/>
    </w:pPr>
    <w:r>
      <w:rPr>
        <w:noProof/>
        <w:lang w:eastAsia="en-AU"/>
      </w:rPr>
      <w:drawing>
        <wp:anchor distT="0" distB="0" distL="114300" distR="114300" simplePos="0" relativeHeight="251660288" behindDoc="0" locked="0" layoutInCell="1" allowOverlap="1" wp14:anchorId="44714405" wp14:editId="39260CBD">
          <wp:simplePos x="0" y="0"/>
          <wp:positionH relativeFrom="column">
            <wp:posOffset>5276215</wp:posOffset>
          </wp:positionH>
          <wp:positionV relativeFrom="paragraph">
            <wp:posOffset>-175260</wp:posOffset>
          </wp:positionV>
          <wp:extent cx="162687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28" t="4024"/>
                  <a:stretch>
                    <a:fillRect/>
                  </a:stretch>
                </pic:blipFill>
                <pic:spPr bwMode="auto">
                  <a:xfrm>
                    <a:off x="0" y="0"/>
                    <a:ext cx="1626870" cy="12725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3901" w14:textId="77777777" w:rsidR="00F00680" w:rsidRDefault="00F0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E9"/>
    <w:multiLevelType w:val="hybridMultilevel"/>
    <w:tmpl w:val="E36E9C18"/>
    <w:lvl w:ilvl="0" w:tplc="A10CD208">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D157D4"/>
    <w:multiLevelType w:val="hybridMultilevel"/>
    <w:tmpl w:val="2E167A3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35D7CFB"/>
    <w:multiLevelType w:val="hybridMultilevel"/>
    <w:tmpl w:val="D41CF42C"/>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3" w15:restartNumberingAfterBreak="0">
    <w:nsid w:val="15F920D7"/>
    <w:multiLevelType w:val="hybridMultilevel"/>
    <w:tmpl w:val="1EB2E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3F7826"/>
    <w:multiLevelType w:val="hybridMultilevel"/>
    <w:tmpl w:val="029A25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A66E59"/>
    <w:multiLevelType w:val="hybridMultilevel"/>
    <w:tmpl w:val="3760CD0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9C748A"/>
    <w:multiLevelType w:val="hybridMultilevel"/>
    <w:tmpl w:val="27C65C64"/>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7" w15:restartNumberingAfterBreak="0">
    <w:nsid w:val="2EB17386"/>
    <w:multiLevelType w:val="hybridMultilevel"/>
    <w:tmpl w:val="6388D7A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44569F"/>
    <w:multiLevelType w:val="hybridMultilevel"/>
    <w:tmpl w:val="D6BC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E1475"/>
    <w:multiLevelType w:val="hybridMultilevel"/>
    <w:tmpl w:val="2646B5D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E71656"/>
    <w:multiLevelType w:val="hybridMultilevel"/>
    <w:tmpl w:val="376E05E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EA4ADE44">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DE681C"/>
    <w:multiLevelType w:val="hybridMultilevel"/>
    <w:tmpl w:val="92F2EE3C"/>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12" w15:restartNumberingAfterBreak="0">
    <w:nsid w:val="35D26E05"/>
    <w:multiLevelType w:val="hybridMultilevel"/>
    <w:tmpl w:val="0074C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BA0315E"/>
    <w:multiLevelType w:val="hybridMultilevel"/>
    <w:tmpl w:val="220A2AAE"/>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BA1676"/>
    <w:multiLevelType w:val="hybridMultilevel"/>
    <w:tmpl w:val="F3E63E98"/>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5" w15:restartNumberingAfterBreak="0">
    <w:nsid w:val="40A07E3A"/>
    <w:multiLevelType w:val="hybridMultilevel"/>
    <w:tmpl w:val="B0CE623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43740735"/>
    <w:multiLevelType w:val="hybridMultilevel"/>
    <w:tmpl w:val="4D46D1E0"/>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485F16B4"/>
    <w:multiLevelType w:val="hybridMultilevel"/>
    <w:tmpl w:val="8D54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900CB"/>
    <w:multiLevelType w:val="hybridMultilevel"/>
    <w:tmpl w:val="33A6E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22235F"/>
    <w:multiLevelType w:val="hybridMultilevel"/>
    <w:tmpl w:val="4BB0174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BCE6D59"/>
    <w:multiLevelType w:val="hybridMultilevel"/>
    <w:tmpl w:val="833E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A141D"/>
    <w:multiLevelType w:val="hybridMultilevel"/>
    <w:tmpl w:val="C5C808E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7F50BC"/>
    <w:multiLevelType w:val="hybridMultilevel"/>
    <w:tmpl w:val="E50CAA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4A3A4D"/>
    <w:multiLevelType w:val="hybridMultilevel"/>
    <w:tmpl w:val="CA6A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13D40"/>
    <w:multiLevelType w:val="hybridMultilevel"/>
    <w:tmpl w:val="FB40549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4D223A"/>
    <w:multiLevelType w:val="hybridMultilevel"/>
    <w:tmpl w:val="863C54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EDD7DB9"/>
    <w:multiLevelType w:val="hybridMultilevel"/>
    <w:tmpl w:val="D42AFE7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4542DF2"/>
    <w:multiLevelType w:val="hybridMultilevel"/>
    <w:tmpl w:val="B64C1AC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AC67B81"/>
    <w:multiLevelType w:val="hybridMultilevel"/>
    <w:tmpl w:val="BA8AD8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F601E4"/>
    <w:multiLevelType w:val="hybridMultilevel"/>
    <w:tmpl w:val="7486B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135288"/>
    <w:multiLevelType w:val="hybridMultilevel"/>
    <w:tmpl w:val="F078C8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
  </w:num>
  <w:num w:numId="4">
    <w:abstractNumId w:val="23"/>
  </w:num>
  <w:num w:numId="5">
    <w:abstractNumId w:val="13"/>
  </w:num>
  <w:num w:numId="6">
    <w:abstractNumId w:val="17"/>
  </w:num>
  <w:num w:numId="7">
    <w:abstractNumId w:val="26"/>
  </w:num>
  <w:num w:numId="8">
    <w:abstractNumId w:val="12"/>
  </w:num>
  <w:num w:numId="9">
    <w:abstractNumId w:val="29"/>
  </w:num>
  <w:num w:numId="10">
    <w:abstractNumId w:val="20"/>
  </w:num>
  <w:num w:numId="11">
    <w:abstractNumId w:val="16"/>
  </w:num>
  <w:num w:numId="12">
    <w:abstractNumId w:val="0"/>
  </w:num>
  <w:num w:numId="13">
    <w:abstractNumId w:val="5"/>
  </w:num>
  <w:num w:numId="14">
    <w:abstractNumId w:val="21"/>
  </w:num>
  <w:num w:numId="15">
    <w:abstractNumId w:val="24"/>
  </w:num>
  <w:num w:numId="16">
    <w:abstractNumId w:val="9"/>
  </w:num>
  <w:num w:numId="17">
    <w:abstractNumId w:val="19"/>
  </w:num>
  <w:num w:numId="18">
    <w:abstractNumId w:val="7"/>
  </w:num>
  <w:num w:numId="19">
    <w:abstractNumId w:val="10"/>
  </w:num>
  <w:num w:numId="20">
    <w:abstractNumId w:val="14"/>
  </w:num>
  <w:num w:numId="21">
    <w:abstractNumId w:val="6"/>
  </w:num>
  <w:num w:numId="22">
    <w:abstractNumId w:val="27"/>
  </w:num>
  <w:num w:numId="23">
    <w:abstractNumId w:val="18"/>
  </w:num>
  <w:num w:numId="24">
    <w:abstractNumId w:val="25"/>
  </w:num>
  <w:num w:numId="25">
    <w:abstractNumId w:val="11"/>
  </w:num>
  <w:num w:numId="26">
    <w:abstractNumId w:val="28"/>
  </w:num>
  <w:num w:numId="27">
    <w:abstractNumId w:val="30"/>
  </w:num>
  <w:num w:numId="28">
    <w:abstractNumId w:val="15"/>
  </w:num>
  <w:num w:numId="29">
    <w:abstractNumId w:val="2"/>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AC"/>
    <w:rsid w:val="0000187F"/>
    <w:rsid w:val="00042DC7"/>
    <w:rsid w:val="00043C27"/>
    <w:rsid w:val="00051903"/>
    <w:rsid w:val="00065777"/>
    <w:rsid w:val="000707DB"/>
    <w:rsid w:val="00085F3F"/>
    <w:rsid w:val="00093F3B"/>
    <w:rsid w:val="000D56A7"/>
    <w:rsid w:val="000E454C"/>
    <w:rsid w:val="000E581A"/>
    <w:rsid w:val="000E634E"/>
    <w:rsid w:val="00140735"/>
    <w:rsid w:val="001423C0"/>
    <w:rsid w:val="00186305"/>
    <w:rsid w:val="001C0FC3"/>
    <w:rsid w:val="0020028E"/>
    <w:rsid w:val="00233F29"/>
    <w:rsid w:val="002357CB"/>
    <w:rsid w:val="00255548"/>
    <w:rsid w:val="002773B4"/>
    <w:rsid w:val="002D7280"/>
    <w:rsid w:val="00343A33"/>
    <w:rsid w:val="003603F3"/>
    <w:rsid w:val="00365CCA"/>
    <w:rsid w:val="00380837"/>
    <w:rsid w:val="003819CE"/>
    <w:rsid w:val="00394204"/>
    <w:rsid w:val="003C0B8C"/>
    <w:rsid w:val="00411389"/>
    <w:rsid w:val="004421AB"/>
    <w:rsid w:val="004671A2"/>
    <w:rsid w:val="00476407"/>
    <w:rsid w:val="004B5982"/>
    <w:rsid w:val="004D279D"/>
    <w:rsid w:val="004E0F18"/>
    <w:rsid w:val="004F5EEA"/>
    <w:rsid w:val="00544980"/>
    <w:rsid w:val="00582051"/>
    <w:rsid w:val="00596C1B"/>
    <w:rsid w:val="0059796A"/>
    <w:rsid w:val="005A7C6A"/>
    <w:rsid w:val="005C5B2D"/>
    <w:rsid w:val="005E36E7"/>
    <w:rsid w:val="005E371E"/>
    <w:rsid w:val="005F04D5"/>
    <w:rsid w:val="005F0F0A"/>
    <w:rsid w:val="006048F6"/>
    <w:rsid w:val="00610700"/>
    <w:rsid w:val="00644345"/>
    <w:rsid w:val="006563F2"/>
    <w:rsid w:val="00661CA7"/>
    <w:rsid w:val="00664E01"/>
    <w:rsid w:val="00675FAF"/>
    <w:rsid w:val="00680CB2"/>
    <w:rsid w:val="00681AF8"/>
    <w:rsid w:val="00686E4B"/>
    <w:rsid w:val="006D1AF1"/>
    <w:rsid w:val="00726C87"/>
    <w:rsid w:val="00736C51"/>
    <w:rsid w:val="00745D33"/>
    <w:rsid w:val="007A564C"/>
    <w:rsid w:val="007A750C"/>
    <w:rsid w:val="007C5CB8"/>
    <w:rsid w:val="00807300"/>
    <w:rsid w:val="00821B9A"/>
    <w:rsid w:val="0083695F"/>
    <w:rsid w:val="00852250"/>
    <w:rsid w:val="008A076B"/>
    <w:rsid w:val="008D0800"/>
    <w:rsid w:val="008E4EAC"/>
    <w:rsid w:val="008F3705"/>
    <w:rsid w:val="009144B4"/>
    <w:rsid w:val="00917180"/>
    <w:rsid w:val="00941006"/>
    <w:rsid w:val="009527AF"/>
    <w:rsid w:val="0098009B"/>
    <w:rsid w:val="0098423B"/>
    <w:rsid w:val="00992764"/>
    <w:rsid w:val="009B3AAE"/>
    <w:rsid w:val="009B4F51"/>
    <w:rsid w:val="009D2B5A"/>
    <w:rsid w:val="009D746B"/>
    <w:rsid w:val="009D7CA7"/>
    <w:rsid w:val="009E1DD9"/>
    <w:rsid w:val="009F2A1C"/>
    <w:rsid w:val="00A40C66"/>
    <w:rsid w:val="00A67B3A"/>
    <w:rsid w:val="00A81557"/>
    <w:rsid w:val="00A85C7C"/>
    <w:rsid w:val="00AB0D47"/>
    <w:rsid w:val="00AC0598"/>
    <w:rsid w:val="00AC2A9C"/>
    <w:rsid w:val="00AC4F04"/>
    <w:rsid w:val="00B35B08"/>
    <w:rsid w:val="00C10BF9"/>
    <w:rsid w:val="00C501AF"/>
    <w:rsid w:val="00CA0B5A"/>
    <w:rsid w:val="00CC4BC9"/>
    <w:rsid w:val="00CD32FC"/>
    <w:rsid w:val="00CE3AC5"/>
    <w:rsid w:val="00D0633B"/>
    <w:rsid w:val="00D15CED"/>
    <w:rsid w:val="00D43D23"/>
    <w:rsid w:val="00D808A7"/>
    <w:rsid w:val="00D934EA"/>
    <w:rsid w:val="00D95590"/>
    <w:rsid w:val="00DA6F4C"/>
    <w:rsid w:val="00DB0EE2"/>
    <w:rsid w:val="00DC158F"/>
    <w:rsid w:val="00DC1C34"/>
    <w:rsid w:val="00E030F2"/>
    <w:rsid w:val="00E07CF6"/>
    <w:rsid w:val="00E10441"/>
    <w:rsid w:val="00E235EE"/>
    <w:rsid w:val="00E33BF1"/>
    <w:rsid w:val="00E363EF"/>
    <w:rsid w:val="00E47AAC"/>
    <w:rsid w:val="00E529E9"/>
    <w:rsid w:val="00E62591"/>
    <w:rsid w:val="00E7511A"/>
    <w:rsid w:val="00E76FA8"/>
    <w:rsid w:val="00E770A6"/>
    <w:rsid w:val="00E803CF"/>
    <w:rsid w:val="00E87367"/>
    <w:rsid w:val="00ED6D3C"/>
    <w:rsid w:val="00EE0320"/>
    <w:rsid w:val="00F00680"/>
    <w:rsid w:val="00F23440"/>
    <w:rsid w:val="00F3072D"/>
    <w:rsid w:val="00F67A6B"/>
    <w:rsid w:val="00F77706"/>
    <w:rsid w:val="00FF0944"/>
    <w:rsid w:val="00FF2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C40528"/>
  <w15:docId w15:val="{DF03FEA5-DAC9-4673-814A-238BE96A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F2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8F6"/>
    <w:pPr>
      <w:ind w:left="720"/>
      <w:contextualSpacing/>
    </w:pPr>
  </w:style>
  <w:style w:type="paragraph" w:styleId="Header">
    <w:name w:val="header"/>
    <w:basedOn w:val="Normal"/>
    <w:link w:val="HeaderChar"/>
    <w:uiPriority w:val="99"/>
    <w:semiHidden/>
    <w:rsid w:val="00D955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5590"/>
    <w:rPr>
      <w:rFonts w:cs="Times New Roman"/>
    </w:rPr>
  </w:style>
  <w:style w:type="paragraph" w:styleId="Footer">
    <w:name w:val="footer"/>
    <w:basedOn w:val="Normal"/>
    <w:link w:val="FooterChar"/>
    <w:uiPriority w:val="99"/>
    <w:rsid w:val="00D955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5590"/>
    <w:rPr>
      <w:rFonts w:cs="Times New Roman"/>
    </w:rPr>
  </w:style>
  <w:style w:type="paragraph" w:styleId="BalloonText">
    <w:name w:val="Balloon Text"/>
    <w:basedOn w:val="Normal"/>
    <w:link w:val="BalloonTextChar"/>
    <w:uiPriority w:val="99"/>
    <w:semiHidden/>
    <w:rsid w:val="00D95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590"/>
    <w:rPr>
      <w:rFonts w:ascii="Tahoma" w:hAnsi="Tahoma" w:cs="Tahoma"/>
      <w:sz w:val="16"/>
      <w:szCs w:val="16"/>
    </w:rPr>
  </w:style>
  <w:style w:type="character" w:customStyle="1" w:styleId="apple-converted-space">
    <w:name w:val="apple-converted-space"/>
    <w:basedOn w:val="DefaultParagraphFont"/>
    <w:uiPriority w:val="99"/>
    <w:rsid w:val="00365C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452</Words>
  <Characters>2085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NMIT</dc:creator>
  <cp:lastModifiedBy>Danny Diamond</cp:lastModifiedBy>
  <cp:revision>18</cp:revision>
  <cp:lastPrinted>2019-02-28T05:20:00Z</cp:lastPrinted>
  <dcterms:created xsi:type="dcterms:W3CDTF">2019-03-09T03:35:00Z</dcterms:created>
  <dcterms:modified xsi:type="dcterms:W3CDTF">2019-03-09T07:26:00Z</dcterms:modified>
</cp:coreProperties>
</file>